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A77B0" w14:textId="77777777" w:rsidR="00B2747B" w:rsidRDefault="00B2747B"/>
    <w:p w14:paraId="499E6784" w14:textId="77777777" w:rsidR="008F5F6B" w:rsidRDefault="008F5F6B"/>
    <w:p w14:paraId="5CF5FEDB" w14:textId="77777777" w:rsidR="002809E5" w:rsidRPr="00134679" w:rsidRDefault="002809E5" w:rsidP="002809E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1" locked="0" layoutInCell="1" allowOverlap="1" wp14:anchorId="43F38D7B" wp14:editId="71878737">
            <wp:simplePos x="0" y="0"/>
            <wp:positionH relativeFrom="column">
              <wp:posOffset>2413000</wp:posOffset>
            </wp:positionH>
            <wp:positionV relativeFrom="paragraph">
              <wp:posOffset>-60960</wp:posOffset>
            </wp:positionV>
            <wp:extent cx="1379220" cy="1116330"/>
            <wp:effectExtent l="19050" t="0" r="0" b="0"/>
            <wp:wrapNone/>
            <wp:docPr id="24" name="Image 2" descr="logo Mair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 Mairi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11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116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</w:rPr>
        <w:t>REGION DU SUD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</w:t>
      </w:r>
      <w:r w:rsidRPr="00134679">
        <w:rPr>
          <w:rFonts w:ascii="Arial" w:hAnsi="Arial" w:cs="Arial"/>
          <w:b/>
        </w:rPr>
        <w:t>REPUBLIQUE DU CAMEROUN</w:t>
      </w:r>
    </w:p>
    <w:p w14:paraId="643EF178" w14:textId="77777777" w:rsidR="002809E5" w:rsidRPr="00134679" w:rsidRDefault="002809E5" w:rsidP="002809E5">
      <w:pPr>
        <w:jc w:val="both"/>
        <w:rPr>
          <w:rFonts w:ascii="Arial" w:hAnsi="Arial" w:cs="Arial"/>
          <w:b/>
        </w:rPr>
      </w:pPr>
      <w:r w:rsidRPr="00134679">
        <w:rPr>
          <w:rFonts w:ascii="Arial" w:hAnsi="Arial" w:cs="Arial"/>
          <w:b/>
        </w:rPr>
        <w:t xml:space="preserve">          ----------</w:t>
      </w:r>
      <w:r w:rsidRPr="00134679">
        <w:rPr>
          <w:rFonts w:ascii="Arial" w:hAnsi="Arial" w:cs="Arial"/>
          <w:b/>
        </w:rPr>
        <w:tab/>
      </w:r>
      <w:r w:rsidRPr="00134679">
        <w:rPr>
          <w:rFonts w:ascii="Arial" w:hAnsi="Arial" w:cs="Arial"/>
          <w:b/>
        </w:rPr>
        <w:tab/>
      </w:r>
      <w:r w:rsidRPr="00134679">
        <w:rPr>
          <w:rFonts w:ascii="Arial" w:hAnsi="Arial" w:cs="Arial"/>
          <w:b/>
        </w:rPr>
        <w:tab/>
      </w:r>
      <w:r w:rsidRPr="00134679">
        <w:rPr>
          <w:rFonts w:ascii="Arial" w:hAnsi="Arial" w:cs="Arial"/>
          <w:b/>
        </w:rPr>
        <w:tab/>
      </w:r>
      <w:r w:rsidRPr="00134679">
        <w:rPr>
          <w:rFonts w:ascii="Arial" w:hAnsi="Arial" w:cs="Arial"/>
          <w:b/>
        </w:rPr>
        <w:tab/>
      </w:r>
      <w:r w:rsidRPr="00134679">
        <w:rPr>
          <w:rFonts w:ascii="Arial" w:hAnsi="Arial" w:cs="Arial"/>
          <w:b/>
        </w:rPr>
        <w:tab/>
        <w:t xml:space="preserve">        Paix – Travail – Patrie</w:t>
      </w:r>
    </w:p>
    <w:p w14:paraId="5DC28799" w14:textId="77777777" w:rsidR="002809E5" w:rsidRPr="00134679" w:rsidRDefault="002809E5" w:rsidP="002809E5">
      <w:pPr>
        <w:jc w:val="both"/>
        <w:rPr>
          <w:rFonts w:ascii="Arial" w:hAnsi="Arial" w:cs="Arial"/>
          <w:b/>
        </w:rPr>
      </w:pPr>
      <w:r w:rsidRPr="00134679">
        <w:rPr>
          <w:rFonts w:ascii="Arial" w:hAnsi="Arial" w:cs="Arial"/>
          <w:b/>
        </w:rPr>
        <w:t>DEP</w:t>
      </w:r>
      <w:r>
        <w:rPr>
          <w:rFonts w:ascii="Arial" w:hAnsi="Arial" w:cs="Arial"/>
          <w:b/>
        </w:rPr>
        <w:t>ARTEMENT DE L’OCEAN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134679">
        <w:rPr>
          <w:rFonts w:ascii="Arial" w:hAnsi="Arial" w:cs="Arial"/>
          <w:b/>
        </w:rPr>
        <w:t xml:space="preserve"> ----------</w:t>
      </w:r>
    </w:p>
    <w:p w14:paraId="0AD8CDDB" w14:textId="77777777" w:rsidR="002809E5" w:rsidRPr="00134679" w:rsidRDefault="002809E5" w:rsidP="002809E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134679">
        <w:rPr>
          <w:rFonts w:ascii="Arial" w:hAnsi="Arial" w:cs="Arial"/>
          <w:b/>
        </w:rPr>
        <w:t>-----------</w:t>
      </w:r>
    </w:p>
    <w:p w14:paraId="3A5DF2CC" w14:textId="77777777" w:rsidR="002809E5" w:rsidRPr="00134679" w:rsidRDefault="002809E5" w:rsidP="002809E5">
      <w:pPr>
        <w:jc w:val="both"/>
        <w:rPr>
          <w:rFonts w:ascii="Arial" w:hAnsi="Arial" w:cs="Arial"/>
          <w:b/>
        </w:rPr>
      </w:pPr>
      <w:r w:rsidRPr="00134679">
        <w:rPr>
          <w:rFonts w:ascii="Arial" w:hAnsi="Arial" w:cs="Arial"/>
          <w:b/>
        </w:rPr>
        <w:t>COMMUNE DE NYETE</w:t>
      </w:r>
    </w:p>
    <w:p w14:paraId="41384457" w14:textId="77777777" w:rsidR="002809E5" w:rsidRPr="00134679" w:rsidRDefault="002809E5" w:rsidP="002809E5">
      <w:pPr>
        <w:jc w:val="both"/>
        <w:rPr>
          <w:rFonts w:ascii="Arial" w:hAnsi="Arial" w:cs="Arial"/>
          <w:b/>
        </w:rPr>
      </w:pPr>
      <w:r w:rsidRPr="00134679">
        <w:rPr>
          <w:rFonts w:ascii="Arial" w:hAnsi="Arial" w:cs="Arial"/>
          <w:b/>
        </w:rPr>
        <w:t xml:space="preserve">          B.P. 43</w:t>
      </w:r>
    </w:p>
    <w:p w14:paraId="26A29B58" w14:textId="77777777" w:rsidR="002809E5" w:rsidRPr="004E4E26" w:rsidRDefault="002809E5" w:rsidP="002809E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</w:rPr>
        <w:t xml:space="preserve">         </w:t>
      </w:r>
      <w:r w:rsidRPr="00134679">
        <w:rPr>
          <w:rFonts w:ascii="Arial" w:hAnsi="Arial" w:cs="Arial"/>
          <w:b/>
        </w:rPr>
        <w:t>-----------</w:t>
      </w:r>
    </w:p>
    <w:p w14:paraId="472E3B5C" w14:textId="77777777" w:rsidR="002809E5" w:rsidRDefault="00000000" w:rsidP="002809E5">
      <w:pPr>
        <w:rPr>
          <w:rFonts w:ascii="Arial" w:hAnsi="Arial" w:cs="Arial"/>
          <w:b/>
        </w:rPr>
      </w:pPr>
      <w:hyperlink r:id="rId6" w:history="1">
        <w:r w:rsidR="002809E5" w:rsidRPr="00FA77FC">
          <w:rPr>
            <w:rStyle w:val="Lienhypertexte"/>
            <w:rFonts w:ascii="Arial" w:hAnsi="Arial" w:cs="Arial"/>
            <w:b/>
          </w:rPr>
          <w:t>nyetecommune@yahoo.com</w:t>
        </w:r>
      </w:hyperlink>
      <w:r w:rsidR="002809E5" w:rsidRPr="00634D27">
        <w:rPr>
          <w:rFonts w:ascii="Arial" w:hAnsi="Arial" w:cs="Arial"/>
          <w:b/>
        </w:rPr>
        <w:tab/>
      </w:r>
    </w:p>
    <w:p w14:paraId="53A821B2" w14:textId="77777777" w:rsidR="002809E5" w:rsidRDefault="002809E5" w:rsidP="002809E5">
      <w:pPr>
        <w:rPr>
          <w:rFonts w:ascii="Arial" w:hAnsi="Arial" w:cs="Arial"/>
          <w:b/>
        </w:rPr>
      </w:pPr>
    </w:p>
    <w:p w14:paraId="74218B5E" w14:textId="77777777" w:rsidR="008F5F6B" w:rsidRDefault="002809E5" w:rsidP="002809E5">
      <w:r>
        <w:rPr>
          <w:rFonts w:ascii="Arial" w:hAnsi="Arial" w:cs="Arial"/>
          <w:b/>
        </w:rPr>
        <w:t xml:space="preserve">                                                     </w:t>
      </w:r>
    </w:p>
    <w:p w14:paraId="45EC8FF5" w14:textId="77777777" w:rsidR="008F5F6B" w:rsidRPr="00924604" w:rsidRDefault="008F5F6B" w:rsidP="008F5F6B">
      <w:pPr>
        <w:rPr>
          <w:rFonts w:cstheme="minorHAnsi"/>
          <w:b/>
          <w:lang w:eastAsia="x-none"/>
        </w:rPr>
      </w:pPr>
      <w:r>
        <w:rPr>
          <w:rFonts w:cstheme="minorHAnsi"/>
          <w:b/>
          <w:lang w:eastAsia="x-none"/>
        </w:rPr>
        <w:t>COMMUNIQUE N°01</w:t>
      </w:r>
      <w:r w:rsidRPr="00924604">
        <w:rPr>
          <w:rFonts w:cstheme="minorHAnsi"/>
          <w:b/>
          <w:lang w:eastAsia="x-none"/>
        </w:rPr>
        <w:t>/</w:t>
      </w:r>
      <w:r>
        <w:rPr>
          <w:rFonts w:cstheme="minorHAnsi"/>
          <w:b/>
          <w:lang w:eastAsia="x-none"/>
        </w:rPr>
        <w:t>C/CNIETE/2024 PORTANT ADDITIF N° 01</w:t>
      </w:r>
      <w:r w:rsidRPr="00924604">
        <w:rPr>
          <w:rFonts w:cstheme="minorHAnsi"/>
          <w:b/>
          <w:lang w:eastAsia="x-none"/>
        </w:rPr>
        <w:t xml:space="preserve">AU DOSSIER D’APPEL D’OFFRES RELATIF A L’APPEL D’OFFRES NATIONALOUVERT </w:t>
      </w:r>
      <w:r>
        <w:rPr>
          <w:rFonts w:cstheme="minorHAnsi"/>
          <w:b/>
          <w:lang w:eastAsia="x-none"/>
        </w:rPr>
        <w:t>N°06/AONO/C-NIETE</w:t>
      </w:r>
      <w:r w:rsidRPr="00924604">
        <w:rPr>
          <w:rFonts w:cstheme="minorHAnsi"/>
          <w:b/>
          <w:lang w:eastAsia="x-none"/>
        </w:rPr>
        <w:t xml:space="preserve">/CIPM/2024 POUR  LES TRAVAUX DE CONSTRUCTION </w:t>
      </w:r>
      <w:r>
        <w:rPr>
          <w:rFonts w:cstheme="minorHAnsi"/>
          <w:b/>
          <w:lang w:eastAsia="x-none"/>
        </w:rPr>
        <w:t>DU POSTE AGRICOLE DE ZINGUI</w:t>
      </w:r>
      <w:r w:rsidRPr="00924604">
        <w:rPr>
          <w:rFonts w:cstheme="minorHAnsi"/>
          <w:b/>
          <w:lang w:eastAsia="x-none"/>
        </w:rPr>
        <w:t>,</w:t>
      </w:r>
      <w:r>
        <w:rPr>
          <w:rFonts w:cstheme="minorHAnsi"/>
          <w:b/>
          <w:lang w:eastAsia="x-none"/>
        </w:rPr>
        <w:t xml:space="preserve"> COMMUNE DE NIETE</w:t>
      </w:r>
    </w:p>
    <w:p w14:paraId="1F5B78C2" w14:textId="77777777" w:rsidR="008F5F6B" w:rsidRPr="00C213A2" w:rsidRDefault="008F5F6B" w:rsidP="008F5F6B">
      <w:pPr>
        <w:rPr>
          <w:rFonts w:ascii="Bookman Old Style" w:hAnsi="Bookman Old Style"/>
          <w:b/>
          <w:sz w:val="10"/>
          <w:szCs w:val="28"/>
          <w:lang w:eastAsia="x-none"/>
        </w:rPr>
      </w:pPr>
    </w:p>
    <w:p w14:paraId="13345A49" w14:textId="77777777" w:rsidR="008F5F6B" w:rsidRPr="008B3CEB" w:rsidRDefault="008F5F6B" w:rsidP="008F5F6B">
      <w:pPr>
        <w:rPr>
          <w:rFonts w:cstheme="minorHAnsi"/>
          <w:b/>
          <w:lang w:eastAsia="x-none"/>
        </w:rPr>
      </w:pPr>
      <w:r w:rsidRPr="008B3CEB">
        <w:rPr>
          <w:rFonts w:cstheme="minorHAnsi"/>
          <w:b/>
          <w:sz w:val="28"/>
          <w:szCs w:val="28"/>
          <w:lang w:eastAsia="x-none"/>
        </w:rPr>
        <w:t>MAITRE D’OUVRAGE</w:t>
      </w:r>
      <w:r w:rsidRPr="00182FD2">
        <w:rPr>
          <w:rFonts w:cstheme="minorHAnsi"/>
          <w:lang w:eastAsia="x-none"/>
        </w:rPr>
        <w:t xml:space="preserve"> : </w:t>
      </w:r>
      <w:r>
        <w:rPr>
          <w:rFonts w:cstheme="minorHAnsi"/>
          <w:b/>
          <w:lang w:eastAsia="x-none"/>
        </w:rPr>
        <w:t>Le Maire de la Commune de NIETE</w:t>
      </w:r>
      <w:r w:rsidRPr="008B3CEB">
        <w:rPr>
          <w:rFonts w:cstheme="minorHAnsi"/>
          <w:b/>
          <w:lang w:eastAsia="x-none"/>
        </w:rPr>
        <w:t>.</w:t>
      </w:r>
    </w:p>
    <w:p w14:paraId="5A7851A6" w14:textId="77777777" w:rsidR="008F5F6B" w:rsidRPr="008B3CEB" w:rsidRDefault="008F5F6B" w:rsidP="008F5F6B">
      <w:pPr>
        <w:rPr>
          <w:rFonts w:cstheme="minorHAnsi"/>
          <w:b/>
          <w:lang w:eastAsia="x-none"/>
        </w:rPr>
      </w:pPr>
      <w:r w:rsidRPr="008B3CEB">
        <w:rPr>
          <w:rFonts w:cstheme="minorHAnsi"/>
          <w:b/>
          <w:sz w:val="28"/>
          <w:szCs w:val="28"/>
          <w:lang w:eastAsia="x-none"/>
        </w:rPr>
        <w:t>COMMISSION DE PASSATION</w:t>
      </w:r>
      <w:r w:rsidRPr="008B3CEB">
        <w:rPr>
          <w:rFonts w:cstheme="minorHAnsi"/>
          <w:b/>
          <w:lang w:eastAsia="x-none"/>
        </w:rPr>
        <w:t xml:space="preserve"> : Commission Interne de Passation des Marchés auprès de </w:t>
      </w:r>
      <w:r>
        <w:rPr>
          <w:rFonts w:cstheme="minorHAnsi"/>
          <w:b/>
          <w:lang w:eastAsia="x-none"/>
        </w:rPr>
        <w:t>la commune de NIETE</w:t>
      </w:r>
    </w:p>
    <w:p w14:paraId="54E130CF" w14:textId="77777777" w:rsidR="008F5F6B" w:rsidRPr="008B3CEB" w:rsidRDefault="008F5F6B" w:rsidP="008F5F6B">
      <w:pPr>
        <w:rPr>
          <w:rFonts w:cstheme="minorHAnsi"/>
          <w:b/>
          <w:sz w:val="12"/>
          <w:lang w:eastAsia="x-none"/>
        </w:rPr>
      </w:pPr>
    </w:p>
    <w:p w14:paraId="5E1A576E" w14:textId="77777777" w:rsidR="008F5F6B" w:rsidRPr="008B3CEB" w:rsidRDefault="008F5F6B" w:rsidP="008F5F6B">
      <w:pPr>
        <w:jc w:val="both"/>
        <w:rPr>
          <w:rFonts w:ascii="Cambria" w:hAnsi="Cambria" w:cs="Arial"/>
          <w:b/>
        </w:rPr>
      </w:pPr>
      <w:r>
        <w:rPr>
          <w:rFonts w:ascii="Cambria" w:hAnsi="Cambria"/>
          <w:b/>
          <w:lang w:eastAsia="x-none"/>
        </w:rPr>
        <w:t>Le Maire de la Commune de NIETE</w:t>
      </w:r>
      <w:r w:rsidRPr="008B3CEB">
        <w:rPr>
          <w:rFonts w:ascii="Cambria" w:hAnsi="Cambria"/>
          <w:b/>
          <w:lang w:eastAsia="x-none"/>
        </w:rPr>
        <w:t xml:space="preserve"> communique à l’attention de tous les soumissionnaires les modifications ci-après apportées au Dossier d’Appel d’Offres repris en objet :</w:t>
      </w:r>
    </w:p>
    <w:p w14:paraId="3398F5D2" w14:textId="77777777" w:rsidR="008F5F6B" w:rsidRPr="008B3CEB" w:rsidRDefault="008F5F6B" w:rsidP="008F5F6B">
      <w:pPr>
        <w:autoSpaceDE w:val="0"/>
        <w:autoSpaceDN w:val="0"/>
        <w:adjustRightInd w:val="0"/>
        <w:jc w:val="both"/>
        <w:rPr>
          <w:rFonts w:ascii="Cambria" w:hAnsi="Cambria" w:cs="Arial"/>
          <w:b/>
        </w:rPr>
      </w:pPr>
    </w:p>
    <w:p w14:paraId="0E1B517C" w14:textId="77777777" w:rsidR="008F5F6B" w:rsidRDefault="008F5F6B" w:rsidP="008F5F6B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LA PRESENCE DES TEXTES CADUCS</w:t>
      </w:r>
    </w:p>
    <w:p w14:paraId="4911AD81" w14:textId="77777777" w:rsidR="008F5F6B" w:rsidRPr="00924604" w:rsidRDefault="008F5F6B" w:rsidP="008F5F6B">
      <w:pPr>
        <w:autoSpaceDE w:val="0"/>
        <w:autoSpaceDN w:val="0"/>
        <w:adjustRightInd w:val="0"/>
        <w:rPr>
          <w:rFonts w:ascii="Cambria" w:hAnsi="Cambria" w:cs="Arial"/>
          <w:b/>
          <w:sz w:val="10"/>
        </w:rPr>
      </w:pPr>
    </w:p>
    <w:p w14:paraId="463A1530" w14:textId="77777777" w:rsidR="008F5F6B" w:rsidRPr="00861CE9" w:rsidRDefault="008F5F6B" w:rsidP="008F5F6B">
      <w:pPr>
        <w:spacing w:line="276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</w:rPr>
        <w:t xml:space="preserve">a) Cahiers des Clauses Administratives Particulières (CCAP) </w:t>
      </w:r>
    </w:p>
    <w:p w14:paraId="3D4BBEC9" w14:textId="77777777" w:rsidR="008F5F6B" w:rsidRPr="002D6D91" w:rsidRDefault="008F5F6B" w:rsidP="008F5F6B">
      <w:pPr>
        <w:spacing w:line="276" w:lineRule="auto"/>
        <w:jc w:val="both"/>
        <w:rPr>
          <w:rFonts w:ascii="Cambria" w:hAnsi="Cambria" w:cs="Arial"/>
          <w:b/>
          <w:bCs/>
          <w:sz w:val="6"/>
        </w:rPr>
      </w:pPr>
      <w:r>
        <w:rPr>
          <w:rFonts w:ascii="Cambria" w:hAnsi="Cambria" w:cs="Arial"/>
          <w:b/>
          <w:bCs/>
        </w:rPr>
        <w:tab/>
      </w:r>
    </w:p>
    <w:p w14:paraId="1DE2F186" w14:textId="77777777" w:rsidR="008F5F6B" w:rsidRDefault="008F5F6B" w:rsidP="008F5F6B">
      <w:pPr>
        <w:autoSpaceDE w:val="0"/>
        <w:autoSpaceDN w:val="0"/>
        <w:adjustRightInd w:val="0"/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 </w:t>
      </w:r>
    </w:p>
    <w:p w14:paraId="2658669E" w14:textId="77777777" w:rsidR="008F5F6B" w:rsidRDefault="008F5F6B" w:rsidP="008F5F6B">
      <w:pPr>
        <w:autoSpaceDE w:val="0"/>
        <w:autoSpaceDN w:val="0"/>
        <w:adjustRightInd w:val="0"/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  AU LIEU DE LIRE </w:t>
      </w:r>
      <w:r>
        <w:rPr>
          <w:rFonts w:ascii="Cambria" w:hAnsi="Cambria" w:cs="Arial"/>
          <w:b/>
        </w:rPr>
        <w:tab/>
      </w:r>
      <w:r>
        <w:rPr>
          <w:rFonts w:ascii="Cambria" w:hAnsi="Cambria" w:cs="Arial"/>
          <w:b/>
        </w:rPr>
        <w:tab/>
      </w:r>
      <w:r>
        <w:rPr>
          <w:rFonts w:ascii="Cambria" w:hAnsi="Cambria" w:cs="Arial"/>
          <w:b/>
        </w:rPr>
        <w:tab/>
      </w:r>
      <w:r>
        <w:rPr>
          <w:rFonts w:ascii="Cambria" w:hAnsi="Cambria" w:cs="Arial"/>
          <w:b/>
        </w:rPr>
        <w:tab/>
        <w:t xml:space="preserve">                                     LIRE PLUTOT</w:t>
      </w:r>
    </w:p>
    <w:tbl>
      <w:tblPr>
        <w:tblStyle w:val="Grilledutableau"/>
        <w:tblW w:w="8075" w:type="dxa"/>
        <w:tblLook w:val="04A0" w:firstRow="1" w:lastRow="0" w:firstColumn="1" w:lastColumn="0" w:noHBand="0" w:noVBand="1"/>
      </w:tblPr>
      <w:tblGrid>
        <w:gridCol w:w="3919"/>
        <w:gridCol w:w="4156"/>
      </w:tblGrid>
      <w:tr w:rsidR="008F5F6B" w14:paraId="7A18F154" w14:textId="77777777" w:rsidTr="00FD7629">
        <w:tc>
          <w:tcPr>
            <w:tcW w:w="3919" w:type="dxa"/>
          </w:tcPr>
          <w:p w14:paraId="28657312" w14:textId="77777777" w:rsidR="008F5F6B" w:rsidRDefault="008F5F6B" w:rsidP="00FD7629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b/>
                <w:sz w:val="18"/>
                <w:szCs w:val="18"/>
              </w:rPr>
            </w:pPr>
            <w:r>
              <w:rPr>
                <w:rFonts w:ascii="Cambria" w:hAnsi="Cambria" w:cs="Arial"/>
                <w:b/>
                <w:sz w:val="18"/>
                <w:szCs w:val="18"/>
              </w:rPr>
              <w:t xml:space="preserve">10. Circulaire N°0001/MINFI// du 10 janvier </w:t>
            </w:r>
          </w:p>
          <w:p w14:paraId="56FC51CE" w14:textId="77777777" w:rsidR="008F5F6B" w:rsidRPr="000F7F81" w:rsidRDefault="008F5F6B" w:rsidP="00FD7629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b/>
                <w:sz w:val="18"/>
                <w:szCs w:val="18"/>
              </w:rPr>
            </w:pPr>
            <w:r>
              <w:rPr>
                <w:rFonts w:ascii="Cambria" w:hAnsi="Cambria" w:cs="Arial"/>
                <w:b/>
                <w:sz w:val="18"/>
                <w:szCs w:val="18"/>
              </w:rPr>
              <w:t>2012 portant Instructions relatives à l’Exécution et au Contrôle de l’Exécution du Budget de l’Etat et des Organismes subventionnés pour l’exercice 2012.</w:t>
            </w:r>
          </w:p>
        </w:tc>
        <w:tc>
          <w:tcPr>
            <w:tcW w:w="4156" w:type="dxa"/>
          </w:tcPr>
          <w:p w14:paraId="28DB24A1" w14:textId="77777777" w:rsidR="008F5F6B" w:rsidRPr="000F7F81" w:rsidRDefault="008F5F6B" w:rsidP="00FD7629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b/>
                <w:sz w:val="18"/>
                <w:szCs w:val="18"/>
              </w:rPr>
            </w:pPr>
            <w:r>
              <w:rPr>
                <w:rFonts w:ascii="Cambria" w:hAnsi="Cambria" w:cs="Arial"/>
                <w:b/>
                <w:sz w:val="18"/>
                <w:szCs w:val="18"/>
              </w:rPr>
              <w:t>10. Circulaire N°00000026/C/MINFI// du 29 décembre 2023  portant Instructions relatives à l’Exécution des Lois de Finances, au Suivi et au Contrôle de l’Exécution du Budget de l’Etat et des Autres Entités Publiques pour l’exercice 2024</w:t>
            </w:r>
          </w:p>
        </w:tc>
      </w:tr>
      <w:tr w:rsidR="008F5F6B" w14:paraId="212DA35E" w14:textId="77777777" w:rsidTr="00FD7629">
        <w:trPr>
          <w:trHeight w:val="432"/>
        </w:trPr>
        <w:tc>
          <w:tcPr>
            <w:tcW w:w="8075" w:type="dxa"/>
            <w:gridSpan w:val="2"/>
          </w:tcPr>
          <w:p w14:paraId="29EF103D" w14:textId="77777777" w:rsidR="008F5F6B" w:rsidRDefault="008F5F6B" w:rsidP="00FD7629">
            <w:pPr>
              <w:pStyle w:val="Paragraphedeliste"/>
              <w:autoSpaceDE w:val="0"/>
              <w:autoSpaceDN w:val="0"/>
              <w:adjustRightInd w:val="0"/>
              <w:ind w:left="3285"/>
              <w:rPr>
                <w:rFonts w:ascii="Cambria" w:hAnsi="Cambria" w:cs="Arial"/>
                <w:b/>
              </w:rPr>
            </w:pPr>
          </w:p>
          <w:p w14:paraId="534EBD37" w14:textId="77777777" w:rsidR="008F5F6B" w:rsidRPr="00552B18" w:rsidRDefault="008F5F6B" w:rsidP="008F5F6B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LA DEVOLUTION NON REGLEMENTAIRE</w:t>
            </w:r>
          </w:p>
          <w:p w14:paraId="0EBDC4A5" w14:textId="77777777" w:rsidR="008F5F6B" w:rsidRDefault="008F5F6B" w:rsidP="00FD7629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  <w:tr w:rsidR="008F5F6B" w14:paraId="071E200A" w14:textId="77777777" w:rsidTr="00FD7629">
        <w:tc>
          <w:tcPr>
            <w:tcW w:w="3919" w:type="dxa"/>
          </w:tcPr>
          <w:p w14:paraId="6EE1142E" w14:textId="77777777" w:rsidR="008F5F6B" w:rsidRDefault="008F5F6B" w:rsidP="00FD7629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b/>
                <w:sz w:val="18"/>
                <w:szCs w:val="18"/>
              </w:rPr>
            </w:pPr>
            <w:r>
              <w:rPr>
                <w:rFonts w:ascii="Cambria" w:hAnsi="Cambria" w:cs="Arial"/>
                <w:b/>
                <w:sz w:val="18"/>
                <w:szCs w:val="18"/>
              </w:rPr>
              <w:t>Le Chef de Service de la Lettre Commande est le Secrétaire Général de la commune</w:t>
            </w:r>
          </w:p>
        </w:tc>
        <w:tc>
          <w:tcPr>
            <w:tcW w:w="4156" w:type="dxa"/>
          </w:tcPr>
          <w:p w14:paraId="4BD00A0B" w14:textId="77777777" w:rsidR="008F5F6B" w:rsidRDefault="008F5F6B" w:rsidP="00FD7629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b/>
                <w:sz w:val="18"/>
                <w:szCs w:val="18"/>
              </w:rPr>
            </w:pPr>
            <w:r>
              <w:rPr>
                <w:rFonts w:ascii="Cambria" w:hAnsi="Cambria" w:cs="Arial"/>
                <w:b/>
                <w:sz w:val="18"/>
                <w:szCs w:val="18"/>
              </w:rPr>
              <w:t>Le Chef de Service de la Lettre Commande est le Chef Service Technique de la commune</w:t>
            </w:r>
          </w:p>
        </w:tc>
      </w:tr>
      <w:tr w:rsidR="008F5F6B" w14:paraId="206D8FEA" w14:textId="77777777" w:rsidTr="00FD7629">
        <w:tc>
          <w:tcPr>
            <w:tcW w:w="3919" w:type="dxa"/>
          </w:tcPr>
          <w:p w14:paraId="29BFE385" w14:textId="77777777" w:rsidR="008F5F6B" w:rsidRDefault="008F5F6B" w:rsidP="00FD7629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b/>
                <w:sz w:val="18"/>
                <w:szCs w:val="18"/>
              </w:rPr>
            </w:pPr>
            <w:r>
              <w:rPr>
                <w:rFonts w:ascii="Cambria" w:hAnsi="Cambria" w:cs="Arial"/>
                <w:b/>
                <w:sz w:val="18"/>
                <w:szCs w:val="18"/>
              </w:rPr>
              <w:t>Les Ordres de Service à caractère technique liés au déroulement normal du chantier et sans incidence financières seront directement signés par l’Ingénieur et notifiés par le Chef Service du Marché</w:t>
            </w:r>
          </w:p>
        </w:tc>
        <w:tc>
          <w:tcPr>
            <w:tcW w:w="4156" w:type="dxa"/>
          </w:tcPr>
          <w:p w14:paraId="41882E86" w14:textId="77777777" w:rsidR="008F5F6B" w:rsidRDefault="008F5F6B" w:rsidP="00FD7629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b/>
                <w:sz w:val="18"/>
                <w:szCs w:val="18"/>
              </w:rPr>
            </w:pPr>
            <w:r>
              <w:rPr>
                <w:rFonts w:ascii="Cambria" w:hAnsi="Cambria" w:cs="Arial"/>
                <w:b/>
                <w:sz w:val="18"/>
                <w:szCs w:val="18"/>
              </w:rPr>
              <w:t>Les Ordres de Service à caractère technique liés au déroulement normal du chantier et sans incidence financières seront directement signés par le Chef Service du Marché  et notifiés par l’Ingénieur du Marché</w:t>
            </w:r>
          </w:p>
        </w:tc>
      </w:tr>
    </w:tbl>
    <w:p w14:paraId="2636D78E" w14:textId="77777777" w:rsidR="008F5F6B" w:rsidRPr="00861CE9" w:rsidRDefault="008F5F6B" w:rsidP="008F5F6B">
      <w:pPr>
        <w:autoSpaceDE w:val="0"/>
        <w:autoSpaceDN w:val="0"/>
        <w:adjustRightInd w:val="0"/>
        <w:rPr>
          <w:rFonts w:ascii="Cambria" w:hAnsi="Cambria" w:cs="Arial"/>
          <w:b/>
        </w:rPr>
      </w:pPr>
    </w:p>
    <w:p w14:paraId="20F82A5F" w14:textId="77777777" w:rsidR="008F5F6B" w:rsidRDefault="008F5F6B" w:rsidP="008F5F6B">
      <w:pPr>
        <w:pStyle w:val="Paragraphedeliste"/>
        <w:numPr>
          <w:ilvl w:val="0"/>
          <w:numId w:val="2"/>
        </w:numPr>
        <w:suppressAutoHyphens/>
        <w:autoSpaceDN w:val="0"/>
        <w:rPr>
          <w:rFonts w:ascii="Cambria" w:eastAsia="Times New Roman" w:hAnsi="Cambria" w:cs="Arial"/>
          <w:b/>
          <w:lang w:eastAsia="fr-FR"/>
        </w:rPr>
      </w:pPr>
      <w:r w:rsidRPr="00FC1C2A">
        <w:rPr>
          <w:rFonts w:ascii="Cambria" w:eastAsia="Times New Roman" w:hAnsi="Cambria" w:cs="Arial"/>
          <w:b/>
          <w:lang w:eastAsia="fr-FR"/>
        </w:rPr>
        <w:t>DECOMPTE GENERAL ET DEFINITIF</w:t>
      </w:r>
    </w:p>
    <w:p w14:paraId="6B7E326F" w14:textId="77777777" w:rsidR="008F5F6B" w:rsidRDefault="008F5F6B" w:rsidP="008F5F6B">
      <w:pPr>
        <w:suppressAutoHyphens/>
        <w:autoSpaceDN w:val="0"/>
        <w:rPr>
          <w:rFonts w:ascii="Cambria" w:hAnsi="Cambria" w:cs="Arial"/>
          <w:b/>
        </w:rPr>
      </w:pPr>
    </w:p>
    <w:p w14:paraId="6361C7CE" w14:textId="77777777" w:rsidR="008F5F6B" w:rsidRDefault="008F5F6B" w:rsidP="008F5F6B">
      <w:pPr>
        <w:suppressAutoHyphens/>
        <w:autoSpaceDN w:val="0"/>
        <w:rPr>
          <w:rFonts w:ascii="Cambria" w:hAnsi="Cambria" w:cs="Arial"/>
          <w:b/>
        </w:rPr>
      </w:pPr>
    </w:p>
    <w:p w14:paraId="393B10DD" w14:textId="77777777" w:rsidR="008F5F6B" w:rsidRDefault="008F5F6B" w:rsidP="008F5F6B">
      <w:pPr>
        <w:suppressAutoHyphens/>
        <w:autoSpaceDN w:val="0"/>
        <w:rPr>
          <w:rFonts w:ascii="Cambria" w:hAnsi="Cambria" w:cs="Arial"/>
          <w:b/>
        </w:rPr>
      </w:pPr>
    </w:p>
    <w:p w14:paraId="2A02BEC3" w14:textId="77777777" w:rsidR="008F5F6B" w:rsidRPr="002110AD" w:rsidRDefault="008F5F6B" w:rsidP="008F5F6B">
      <w:pPr>
        <w:autoSpaceDE w:val="0"/>
        <w:autoSpaceDN w:val="0"/>
        <w:adjustRightInd w:val="0"/>
        <w:jc w:val="both"/>
        <w:rPr>
          <w:rFonts w:ascii="Cambria" w:hAnsi="Cambria" w:cs="Arial"/>
          <w:b/>
        </w:rPr>
      </w:pPr>
      <w:r w:rsidRPr="002110AD">
        <w:rPr>
          <w:rFonts w:ascii="Cambria" w:hAnsi="Cambria" w:cs="Arial"/>
          <w:b/>
        </w:rPr>
        <w:t xml:space="preserve">AU LIEU DE LIRE </w:t>
      </w:r>
      <w:r w:rsidRPr="002110AD">
        <w:rPr>
          <w:rFonts w:ascii="Cambria" w:hAnsi="Cambria" w:cs="Arial"/>
          <w:b/>
        </w:rPr>
        <w:tab/>
      </w:r>
      <w:r w:rsidRPr="002110AD">
        <w:rPr>
          <w:rFonts w:ascii="Cambria" w:hAnsi="Cambria" w:cs="Arial"/>
          <w:b/>
        </w:rPr>
        <w:tab/>
      </w:r>
      <w:r w:rsidRPr="002110AD">
        <w:rPr>
          <w:rFonts w:ascii="Cambria" w:hAnsi="Cambria" w:cs="Arial"/>
          <w:b/>
        </w:rPr>
        <w:tab/>
      </w:r>
      <w:r w:rsidRPr="002110AD">
        <w:rPr>
          <w:rFonts w:ascii="Cambria" w:hAnsi="Cambria" w:cs="Arial"/>
          <w:b/>
        </w:rPr>
        <w:tab/>
        <w:t xml:space="preserve">                                         </w:t>
      </w:r>
      <w:r>
        <w:rPr>
          <w:rFonts w:ascii="Cambria" w:hAnsi="Cambria" w:cs="Arial"/>
          <w:b/>
        </w:rPr>
        <w:t xml:space="preserve">         </w:t>
      </w:r>
      <w:r w:rsidRPr="002110AD">
        <w:rPr>
          <w:rFonts w:ascii="Cambria" w:hAnsi="Cambria" w:cs="Arial"/>
          <w:b/>
        </w:rPr>
        <w:t xml:space="preserve">  LIRE PLUTOT</w:t>
      </w:r>
    </w:p>
    <w:tbl>
      <w:tblPr>
        <w:tblStyle w:val="Grilledutableau"/>
        <w:tblW w:w="10459" w:type="dxa"/>
        <w:tblLook w:val="04A0" w:firstRow="1" w:lastRow="0" w:firstColumn="1" w:lastColumn="0" w:noHBand="0" w:noVBand="1"/>
      </w:tblPr>
      <w:tblGrid>
        <w:gridCol w:w="4815"/>
        <w:gridCol w:w="5644"/>
      </w:tblGrid>
      <w:tr w:rsidR="008F5F6B" w14:paraId="349158D9" w14:textId="77777777" w:rsidTr="00FD7629">
        <w:trPr>
          <w:trHeight w:val="2976"/>
        </w:trPr>
        <w:tc>
          <w:tcPr>
            <w:tcW w:w="4815" w:type="dxa"/>
          </w:tcPr>
          <w:p w14:paraId="465CF576" w14:textId="77777777" w:rsidR="008F5F6B" w:rsidRDefault="008F5F6B" w:rsidP="00FD7629">
            <w:pPr>
              <w:tabs>
                <w:tab w:val="left" w:pos="3885"/>
              </w:tabs>
              <w:rPr>
                <w:rFonts w:ascii="Cambria" w:hAnsi="Cambria" w:cs="Arial"/>
                <w:b/>
              </w:rPr>
            </w:pPr>
          </w:p>
          <w:p w14:paraId="774199AA" w14:textId="77777777" w:rsidR="008F5F6B" w:rsidRDefault="008F5F6B" w:rsidP="00FD7629">
            <w:pPr>
              <w:tabs>
                <w:tab w:val="left" w:pos="3885"/>
              </w:tabs>
              <w:rPr>
                <w:rFonts w:ascii="Cambria" w:hAnsi="Cambria" w:cs="Arial"/>
                <w:b/>
              </w:rPr>
            </w:pPr>
          </w:p>
          <w:p w14:paraId="2AB0FAE2" w14:textId="77777777" w:rsidR="008F5F6B" w:rsidRDefault="008F5F6B" w:rsidP="00FD7629">
            <w:pPr>
              <w:tabs>
                <w:tab w:val="left" w:pos="3885"/>
              </w:tabs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 xml:space="preserve">                                    </w:t>
            </w:r>
          </w:p>
          <w:p w14:paraId="629567C6" w14:textId="77777777" w:rsidR="008F5F6B" w:rsidRPr="002110AD" w:rsidRDefault="008F5F6B" w:rsidP="00FD7629">
            <w:pPr>
              <w:tabs>
                <w:tab w:val="left" w:pos="3885"/>
              </w:tabs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b/>
              </w:rPr>
              <w:t xml:space="preserve">                                RAS</w:t>
            </w:r>
          </w:p>
        </w:tc>
        <w:tc>
          <w:tcPr>
            <w:tcW w:w="5644" w:type="dxa"/>
          </w:tcPr>
          <w:p w14:paraId="18BAEF33" w14:textId="77777777" w:rsidR="008F5F6B" w:rsidRPr="00091083" w:rsidRDefault="008F5F6B" w:rsidP="00FD7629">
            <w:pPr>
              <w:kinsoku w:val="0"/>
              <w:overflowPunct w:val="0"/>
              <w:spacing w:before="277" w:line="242" w:lineRule="exact"/>
              <w:jc w:val="both"/>
              <w:textAlignment w:val="baseline"/>
              <w:rPr>
                <w:rFonts w:ascii="Cambria" w:hAnsi="Cambria" w:cs="Cambria"/>
                <w:b/>
              </w:rPr>
            </w:pPr>
            <w:r w:rsidRPr="00091083">
              <w:rPr>
                <w:rFonts w:ascii="Cambria" w:hAnsi="Cambria" w:cs="Cambria"/>
                <w:b/>
              </w:rPr>
              <w:t>Visa préalable au paiement du décompte général et définitif</w:t>
            </w:r>
          </w:p>
          <w:p w14:paraId="567729F4" w14:textId="77777777" w:rsidR="008F5F6B" w:rsidRPr="002809E5" w:rsidRDefault="008F5F6B" w:rsidP="002809E5">
            <w:pPr>
              <w:kinsoku w:val="0"/>
              <w:overflowPunct w:val="0"/>
              <w:spacing w:line="256" w:lineRule="exact"/>
              <w:ind w:left="216" w:right="216"/>
              <w:jc w:val="both"/>
              <w:textAlignment w:val="baseline"/>
              <w:rPr>
                <w:rFonts w:ascii="Cambria" w:hAnsi="Cambria" w:cs="Cambria"/>
                <w:b/>
              </w:rPr>
            </w:pPr>
            <w:r w:rsidRPr="00091083">
              <w:rPr>
                <w:rFonts w:ascii="Cambria" w:hAnsi="Cambria" w:cs="Cambria"/>
                <w:b/>
              </w:rPr>
              <w:t>Seuls les décomptes final, général et définitif sera subordonné au visa préalable du Délégué Départemental des Marchés Publics de l’Océan avant sa transmission à l’Organisme payeur en vue du paiement. Pour cela, une copie de l’attachement correspondant devra lui être antérieurement transmise ou remise à son représentant sur le site, le cas échéant.</w:t>
            </w:r>
            <w:r w:rsidRPr="00091083">
              <w:rPr>
                <w:rFonts w:ascii="Cambria" w:hAnsi="Cambria" w:cs="Arial"/>
                <w:b/>
              </w:rPr>
              <w:tab/>
            </w:r>
          </w:p>
        </w:tc>
      </w:tr>
    </w:tbl>
    <w:p w14:paraId="470A4331" w14:textId="77777777" w:rsidR="008F5F6B" w:rsidRPr="002408AF" w:rsidRDefault="008F5F6B" w:rsidP="008F5F6B">
      <w:pPr>
        <w:autoSpaceDE w:val="0"/>
        <w:autoSpaceDN w:val="0"/>
        <w:adjustRightInd w:val="0"/>
        <w:rPr>
          <w:rFonts w:ascii="Cambria" w:hAnsi="Cambria" w:cs="Arial"/>
          <w:b/>
          <w:sz w:val="20"/>
          <w:szCs w:val="20"/>
        </w:rPr>
      </w:pPr>
      <w:r w:rsidRPr="002408AF">
        <w:rPr>
          <w:rFonts w:ascii="Cambria" w:hAnsi="Cambria" w:cs="Arial"/>
          <w:b/>
          <w:sz w:val="20"/>
          <w:szCs w:val="20"/>
        </w:rPr>
        <w:cr/>
      </w:r>
    </w:p>
    <w:p w14:paraId="6FC077C7" w14:textId="77777777" w:rsidR="008F5F6B" w:rsidRPr="00335F3B" w:rsidRDefault="008F5F6B" w:rsidP="008F5F6B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mbria" w:hAnsi="Cambria" w:cs="Arial"/>
          <w:b/>
          <w:sz w:val="20"/>
          <w:szCs w:val="20"/>
        </w:rPr>
      </w:pPr>
      <w:r w:rsidRPr="00335F3B">
        <w:rPr>
          <w:rFonts w:ascii="Cambria" w:hAnsi="Cambria" w:cs="Arial"/>
          <w:b/>
          <w:sz w:val="20"/>
          <w:szCs w:val="20"/>
        </w:rPr>
        <w:t>COUT PREVISSIONNEL</w:t>
      </w:r>
    </w:p>
    <w:p w14:paraId="45C00A59" w14:textId="77777777" w:rsidR="008F5F6B" w:rsidRPr="0024151B" w:rsidRDefault="008F5F6B" w:rsidP="008F5F6B">
      <w:pPr>
        <w:autoSpaceDE w:val="0"/>
        <w:autoSpaceDN w:val="0"/>
        <w:adjustRightInd w:val="0"/>
        <w:jc w:val="both"/>
        <w:rPr>
          <w:rFonts w:ascii="Cambria" w:hAnsi="Cambria" w:cs="Arial"/>
          <w:b/>
          <w:sz w:val="6"/>
        </w:rPr>
      </w:pPr>
    </w:p>
    <w:p w14:paraId="7359D850" w14:textId="77777777" w:rsidR="008F5F6B" w:rsidRPr="002D6D91" w:rsidRDefault="008F5F6B" w:rsidP="008F5F6B">
      <w:pPr>
        <w:autoSpaceDE w:val="0"/>
        <w:autoSpaceDN w:val="0"/>
        <w:adjustRightInd w:val="0"/>
        <w:jc w:val="both"/>
        <w:rPr>
          <w:rFonts w:ascii="Cambria" w:hAnsi="Cambria" w:cs="Arial"/>
          <w:b/>
          <w:sz w:val="2"/>
        </w:rPr>
      </w:pPr>
    </w:p>
    <w:p w14:paraId="58CC690D" w14:textId="77777777" w:rsidR="008F5F6B" w:rsidRDefault="008F5F6B" w:rsidP="008F5F6B">
      <w:pPr>
        <w:autoSpaceDE w:val="0"/>
        <w:autoSpaceDN w:val="0"/>
        <w:adjustRightInd w:val="0"/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    AU LIEU DE LIRE </w:t>
      </w:r>
      <w:r>
        <w:rPr>
          <w:rFonts w:ascii="Cambria" w:hAnsi="Cambria" w:cs="Arial"/>
          <w:b/>
        </w:rPr>
        <w:tab/>
      </w:r>
      <w:r>
        <w:rPr>
          <w:rFonts w:ascii="Cambria" w:hAnsi="Cambria" w:cs="Arial"/>
          <w:b/>
        </w:rPr>
        <w:tab/>
      </w:r>
      <w:r>
        <w:rPr>
          <w:rFonts w:ascii="Cambria" w:hAnsi="Cambria" w:cs="Arial"/>
          <w:b/>
        </w:rPr>
        <w:tab/>
      </w:r>
      <w:r>
        <w:rPr>
          <w:rFonts w:ascii="Cambria" w:hAnsi="Cambria" w:cs="Arial"/>
          <w:b/>
        </w:rPr>
        <w:tab/>
        <w:t xml:space="preserve">                                    LIRE PLUTOT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59"/>
        <w:gridCol w:w="6603"/>
      </w:tblGrid>
      <w:tr w:rsidR="008F5F6B" w14:paraId="54854611" w14:textId="77777777" w:rsidTr="00FD7629">
        <w:tc>
          <w:tcPr>
            <w:tcW w:w="2830" w:type="dxa"/>
          </w:tcPr>
          <w:p w14:paraId="34E6F875" w14:textId="77777777" w:rsidR="008F5F6B" w:rsidRDefault="008F5F6B" w:rsidP="00FD7629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 xml:space="preserve">                               RAS</w:t>
            </w:r>
          </w:p>
        </w:tc>
        <w:tc>
          <w:tcPr>
            <w:tcW w:w="7629" w:type="dxa"/>
          </w:tcPr>
          <w:p w14:paraId="1BD66717" w14:textId="77777777" w:rsidR="008F5F6B" w:rsidRPr="00A8484E" w:rsidRDefault="008F5F6B" w:rsidP="00FD7629">
            <w:pPr>
              <w:spacing w:line="276" w:lineRule="auto"/>
              <w:jc w:val="both"/>
              <w:rPr>
                <w:rFonts w:ascii="Cambria" w:hAnsi="Cambria" w:cs="Arial"/>
                <w:b/>
              </w:rPr>
            </w:pPr>
            <w:r w:rsidRPr="00A8484E">
              <w:rPr>
                <w:rFonts w:ascii="Cambria" w:hAnsi="Cambria" w:cs="Arial"/>
                <w:b/>
              </w:rPr>
              <w:t xml:space="preserve">Le coût </w:t>
            </w:r>
            <w:r>
              <w:rPr>
                <w:rFonts w:ascii="Cambria" w:hAnsi="Cambria" w:cs="Arial"/>
                <w:b/>
              </w:rPr>
              <w:t>prévisionnel des travaux à l’issu des études préalables est de 23 000 000 FCFA (Vingt-trois million )</w:t>
            </w:r>
            <w:r w:rsidRPr="00A8484E">
              <w:rPr>
                <w:rFonts w:ascii="Cambria" w:hAnsi="Cambria" w:cs="Arial"/>
                <w:b/>
              </w:rPr>
              <w:t xml:space="preserve"> francs CFA.</w:t>
            </w:r>
          </w:p>
          <w:p w14:paraId="0B3D94E2" w14:textId="77777777" w:rsidR="008F5F6B" w:rsidRDefault="008F5F6B" w:rsidP="00FD7629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b/>
              </w:rPr>
            </w:pPr>
          </w:p>
        </w:tc>
      </w:tr>
    </w:tbl>
    <w:p w14:paraId="17DDDB36" w14:textId="77777777" w:rsidR="008F5F6B" w:rsidRDefault="008F5F6B" w:rsidP="008F5F6B">
      <w:pPr>
        <w:spacing w:line="276" w:lineRule="auto"/>
        <w:jc w:val="both"/>
        <w:rPr>
          <w:rFonts w:ascii="Cambria" w:hAnsi="Cambria" w:cs="Arial"/>
          <w:b/>
        </w:rPr>
      </w:pPr>
    </w:p>
    <w:p w14:paraId="352F62B6" w14:textId="77777777" w:rsidR="008F5F6B" w:rsidRPr="002D6D91" w:rsidRDefault="008F5F6B" w:rsidP="008F5F6B">
      <w:pPr>
        <w:spacing w:line="276" w:lineRule="auto"/>
        <w:jc w:val="both"/>
        <w:rPr>
          <w:rFonts w:ascii="Cambria" w:hAnsi="Cambria" w:cs="Arial"/>
          <w:sz w:val="6"/>
        </w:rPr>
      </w:pPr>
    </w:p>
    <w:p w14:paraId="75EAAD84" w14:textId="77777777" w:rsidR="008F5F6B" w:rsidRPr="00335F3B" w:rsidRDefault="008F5F6B" w:rsidP="008F5F6B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mbria" w:hAnsi="Cambria" w:cs="Arial"/>
          <w:b/>
        </w:rPr>
      </w:pPr>
      <w:r w:rsidRPr="00335F3B">
        <w:rPr>
          <w:rFonts w:ascii="Cambria" w:hAnsi="Cambria" w:cs="Arial"/>
          <w:b/>
        </w:rPr>
        <w:t xml:space="preserve">   ENVELOPPE A– VOLUME I : Dossier administratif</w:t>
      </w:r>
    </w:p>
    <w:p w14:paraId="470F9325" w14:textId="77777777" w:rsidR="008F5F6B" w:rsidRPr="002D6D91" w:rsidRDefault="008F5F6B" w:rsidP="008F5F6B">
      <w:pPr>
        <w:spacing w:line="276" w:lineRule="auto"/>
        <w:jc w:val="both"/>
        <w:rPr>
          <w:rFonts w:ascii="Cambria" w:hAnsi="Cambria" w:cs="Arial"/>
          <w:sz w:val="4"/>
        </w:rPr>
      </w:pPr>
    </w:p>
    <w:p w14:paraId="3B8CC563" w14:textId="77777777" w:rsidR="008F5F6B" w:rsidRPr="00C13A0A" w:rsidRDefault="008F5F6B" w:rsidP="008F5F6B">
      <w:pPr>
        <w:spacing w:line="276" w:lineRule="auto"/>
        <w:jc w:val="both"/>
        <w:rPr>
          <w:rFonts w:ascii="Cambria" w:hAnsi="Cambria" w:cs="Arial"/>
        </w:rPr>
      </w:pPr>
    </w:p>
    <w:p w14:paraId="227D43BA" w14:textId="77777777" w:rsidR="008F5F6B" w:rsidRDefault="008F5F6B" w:rsidP="008F5F6B">
      <w:pPr>
        <w:autoSpaceDE w:val="0"/>
        <w:autoSpaceDN w:val="0"/>
        <w:adjustRightInd w:val="0"/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AU LIEU DE LIRE </w:t>
      </w:r>
      <w:r>
        <w:rPr>
          <w:rFonts w:ascii="Cambria" w:hAnsi="Cambria" w:cs="Arial"/>
          <w:b/>
        </w:rPr>
        <w:tab/>
      </w:r>
      <w:r>
        <w:rPr>
          <w:rFonts w:ascii="Cambria" w:hAnsi="Cambria" w:cs="Arial"/>
          <w:b/>
        </w:rPr>
        <w:tab/>
      </w:r>
      <w:r>
        <w:rPr>
          <w:rFonts w:ascii="Cambria" w:hAnsi="Cambria" w:cs="Arial"/>
          <w:b/>
        </w:rPr>
        <w:tab/>
      </w:r>
      <w:r>
        <w:rPr>
          <w:rFonts w:ascii="Cambria" w:hAnsi="Cambria" w:cs="Arial"/>
          <w:b/>
        </w:rPr>
        <w:tab/>
        <w:t xml:space="preserve">                                    LIRE PLUTOT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40"/>
        <w:gridCol w:w="3922"/>
      </w:tblGrid>
      <w:tr w:rsidR="008F5F6B" w14:paraId="00E9E846" w14:textId="77777777" w:rsidTr="00FD7629">
        <w:tc>
          <w:tcPr>
            <w:tcW w:w="5140" w:type="dxa"/>
          </w:tcPr>
          <w:p w14:paraId="3A9C0B77" w14:textId="77777777" w:rsidR="008F5F6B" w:rsidRPr="00565C55" w:rsidRDefault="008F5F6B" w:rsidP="00FD7629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 xml:space="preserve">       k)</w:t>
            </w:r>
            <w:r w:rsidRPr="00565C55">
              <w:rPr>
                <w:rFonts w:ascii="Cambria" w:hAnsi="Cambria" w:cs="Arial"/>
                <w:b/>
                <w:bCs/>
              </w:rPr>
              <w:t xml:space="preserve"> Le Cahier des Clauses Administratives Particulières (CCAP) paraphé à chaque page et signé à la dernière</w:t>
            </w:r>
            <w:r w:rsidRPr="00565C55">
              <w:rPr>
                <w:rFonts w:ascii="Cambria" w:hAnsi="Cambria" w:cs="Arial"/>
                <w:b/>
              </w:rPr>
              <w:t xml:space="preserve">           </w:t>
            </w:r>
          </w:p>
        </w:tc>
        <w:tc>
          <w:tcPr>
            <w:tcW w:w="3922" w:type="dxa"/>
          </w:tcPr>
          <w:p w14:paraId="0F70A65B" w14:textId="77777777" w:rsidR="008F5F6B" w:rsidRDefault="008F5F6B" w:rsidP="00FD7629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b/>
              </w:rPr>
            </w:pPr>
          </w:p>
          <w:p w14:paraId="6FAAA787" w14:textId="77777777" w:rsidR="008F5F6B" w:rsidRDefault="008F5F6B" w:rsidP="00FD7629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 xml:space="preserve"> k) Supprimé (Ane pas considérer)</w:t>
            </w:r>
          </w:p>
        </w:tc>
      </w:tr>
    </w:tbl>
    <w:p w14:paraId="28806D38" w14:textId="77777777" w:rsidR="008F5F6B" w:rsidRPr="002D6D91" w:rsidRDefault="008F5F6B" w:rsidP="008F5F6B">
      <w:pPr>
        <w:spacing w:line="276" w:lineRule="auto"/>
        <w:jc w:val="both"/>
        <w:rPr>
          <w:rFonts w:ascii="Cambria" w:hAnsi="Cambria" w:cs="Arial"/>
          <w:b/>
          <w:bCs/>
          <w:sz w:val="2"/>
        </w:rPr>
      </w:pPr>
    </w:p>
    <w:p w14:paraId="61EAC221" w14:textId="77777777" w:rsidR="008F5F6B" w:rsidRDefault="008F5F6B" w:rsidP="008F5F6B">
      <w:pPr>
        <w:spacing w:line="276" w:lineRule="auto"/>
        <w:jc w:val="both"/>
        <w:rPr>
          <w:rFonts w:ascii="Cambria" w:hAnsi="Cambria" w:cs="Arial"/>
          <w:b/>
          <w:bCs/>
        </w:rPr>
      </w:pPr>
    </w:p>
    <w:p w14:paraId="06264798" w14:textId="77777777" w:rsidR="008F5F6B" w:rsidRDefault="008F5F6B" w:rsidP="008F5F6B">
      <w:pPr>
        <w:spacing w:line="276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                                              VI.  Article 12 du CCAP</w:t>
      </w:r>
    </w:p>
    <w:p w14:paraId="059534B1" w14:textId="77777777" w:rsidR="008F5F6B" w:rsidRPr="004C3F30" w:rsidRDefault="008F5F6B" w:rsidP="008F5F6B">
      <w:pPr>
        <w:autoSpaceDE w:val="0"/>
        <w:autoSpaceDN w:val="0"/>
        <w:adjustRightInd w:val="0"/>
        <w:jc w:val="both"/>
        <w:rPr>
          <w:rFonts w:ascii="Cambria" w:hAnsi="Cambria" w:cs="Arial"/>
          <w:b/>
          <w:sz w:val="12"/>
        </w:rPr>
      </w:pPr>
    </w:p>
    <w:p w14:paraId="48130CB1" w14:textId="77777777" w:rsidR="008F5F6B" w:rsidRDefault="008F5F6B" w:rsidP="008F5F6B">
      <w:pPr>
        <w:autoSpaceDE w:val="0"/>
        <w:autoSpaceDN w:val="0"/>
        <w:adjustRightInd w:val="0"/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AU LIEU DE LIRE </w:t>
      </w:r>
      <w:r>
        <w:rPr>
          <w:rFonts w:ascii="Cambria" w:hAnsi="Cambria" w:cs="Arial"/>
          <w:b/>
        </w:rPr>
        <w:tab/>
      </w:r>
      <w:r>
        <w:rPr>
          <w:rFonts w:ascii="Cambria" w:hAnsi="Cambria" w:cs="Arial"/>
          <w:b/>
        </w:rPr>
        <w:tab/>
      </w:r>
      <w:r>
        <w:rPr>
          <w:rFonts w:ascii="Cambria" w:hAnsi="Cambria" w:cs="Arial"/>
          <w:b/>
        </w:rPr>
        <w:tab/>
      </w:r>
      <w:r>
        <w:rPr>
          <w:rFonts w:ascii="Cambria" w:hAnsi="Cambria" w:cs="Arial"/>
          <w:b/>
        </w:rPr>
        <w:tab/>
        <w:t xml:space="preserve">                                    LIRE PLUTOT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8F5F6B" w14:paraId="6A1B1390" w14:textId="77777777" w:rsidTr="00FD7629">
        <w:tc>
          <w:tcPr>
            <w:tcW w:w="4673" w:type="dxa"/>
          </w:tcPr>
          <w:p w14:paraId="1DDACA74" w14:textId="77777777" w:rsidR="008F5F6B" w:rsidRDefault="008F5F6B" w:rsidP="00FD7629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 xml:space="preserve"> Le montant de la présente lettre commande, tel qu’il ressort du détail ou devis estimatif ci-joint est de 23 000 000 (vingt-trois million) TTC ; soit :</w:t>
            </w:r>
          </w:p>
          <w:p w14:paraId="6D958A0C" w14:textId="77777777" w:rsidR="008F5F6B" w:rsidRDefault="008F5F6B" w:rsidP="00FD7629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Montant HTVA : 19 287 212 FCFA</w:t>
            </w:r>
          </w:p>
          <w:p w14:paraId="1CDDDA42" w14:textId="77777777" w:rsidR="008F5F6B" w:rsidRDefault="008F5F6B" w:rsidP="00FD7629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Montant de la TVA : 3 712 788 FCFA</w:t>
            </w:r>
          </w:p>
        </w:tc>
        <w:tc>
          <w:tcPr>
            <w:tcW w:w="4389" w:type="dxa"/>
          </w:tcPr>
          <w:p w14:paraId="060ADF09" w14:textId="77777777" w:rsidR="008F5F6B" w:rsidRDefault="008F5F6B" w:rsidP="00FD7629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 xml:space="preserve">Le montant de la présente lettre commande, tel qu’il ressort du détail ou devis estimatif ci-joint est de 23 000 000 ( vingt-trois million) TTC ; </w:t>
            </w:r>
          </w:p>
        </w:tc>
      </w:tr>
    </w:tbl>
    <w:p w14:paraId="2BCA7D77" w14:textId="77777777" w:rsidR="008F5F6B" w:rsidRDefault="008F5F6B" w:rsidP="008F5F6B">
      <w:pPr>
        <w:spacing w:line="276" w:lineRule="auto"/>
        <w:jc w:val="both"/>
        <w:rPr>
          <w:rFonts w:ascii="Cambria" w:hAnsi="Cambria" w:cs="Arial"/>
          <w:b/>
          <w:bCs/>
        </w:rPr>
      </w:pPr>
    </w:p>
    <w:p w14:paraId="123C0544" w14:textId="77777777" w:rsidR="008F5F6B" w:rsidRPr="00EB12BA" w:rsidRDefault="008F5F6B" w:rsidP="008F5F6B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="Cambria" w:hAnsi="Cambria" w:cs="Arial"/>
          <w:b/>
          <w:bCs/>
        </w:rPr>
      </w:pPr>
      <w:r w:rsidRPr="00EB12BA">
        <w:rPr>
          <w:rFonts w:ascii="Cambria" w:hAnsi="Cambria" w:cs="Arial"/>
          <w:b/>
          <w:bCs/>
        </w:rPr>
        <w:t>ATTRIBUTION</w:t>
      </w:r>
    </w:p>
    <w:p w14:paraId="23A2BCAC" w14:textId="77777777" w:rsidR="008F5F6B" w:rsidRPr="004C3F30" w:rsidRDefault="008F5F6B" w:rsidP="008F5F6B">
      <w:pPr>
        <w:spacing w:line="276" w:lineRule="auto"/>
        <w:jc w:val="both"/>
        <w:rPr>
          <w:rFonts w:ascii="Cambria" w:hAnsi="Cambria" w:cs="Arial"/>
          <w:b/>
          <w:bCs/>
          <w:sz w:val="2"/>
        </w:rPr>
      </w:pPr>
    </w:p>
    <w:p w14:paraId="352CEA74" w14:textId="77777777" w:rsidR="008F5F6B" w:rsidRDefault="008F5F6B" w:rsidP="008F5F6B">
      <w:pPr>
        <w:autoSpaceDE w:val="0"/>
        <w:autoSpaceDN w:val="0"/>
        <w:adjustRightInd w:val="0"/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AU LIEU DE LIRE </w:t>
      </w:r>
      <w:r>
        <w:rPr>
          <w:rFonts w:ascii="Cambria" w:hAnsi="Cambria" w:cs="Arial"/>
          <w:b/>
        </w:rPr>
        <w:tab/>
      </w:r>
      <w:r>
        <w:rPr>
          <w:rFonts w:ascii="Cambria" w:hAnsi="Cambria" w:cs="Arial"/>
          <w:b/>
        </w:rPr>
        <w:tab/>
      </w:r>
      <w:r>
        <w:rPr>
          <w:rFonts w:ascii="Cambria" w:hAnsi="Cambria" w:cs="Arial"/>
          <w:b/>
        </w:rPr>
        <w:tab/>
      </w:r>
      <w:r>
        <w:rPr>
          <w:rFonts w:ascii="Cambria" w:hAnsi="Cambria" w:cs="Arial"/>
          <w:b/>
        </w:rPr>
        <w:tab/>
        <w:t xml:space="preserve">                                    LIRE PLUTOT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8F5F6B" w14:paraId="52A3DC27" w14:textId="77777777" w:rsidTr="00FD7629">
        <w:tc>
          <w:tcPr>
            <w:tcW w:w="4673" w:type="dxa"/>
          </w:tcPr>
          <w:p w14:paraId="172B210F" w14:textId="77777777" w:rsidR="008F5F6B" w:rsidRDefault="008F5F6B" w:rsidP="00FD7629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 xml:space="preserve">                        RAS</w:t>
            </w:r>
          </w:p>
        </w:tc>
        <w:tc>
          <w:tcPr>
            <w:tcW w:w="4389" w:type="dxa"/>
          </w:tcPr>
          <w:p w14:paraId="6CA009C6" w14:textId="77777777" w:rsidR="008F5F6B" w:rsidRDefault="008F5F6B" w:rsidP="00FD7629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Le Maître d’Ouvrage attribuera le Marché au Soumissionnaire dont l’offre aura été évaluée la moins disante et jugée substantiellement conforme au Dossier d’Appel d’Offres</w:t>
            </w:r>
          </w:p>
        </w:tc>
      </w:tr>
    </w:tbl>
    <w:p w14:paraId="73419B4F" w14:textId="77777777" w:rsidR="008F5F6B" w:rsidRPr="004C3F30" w:rsidRDefault="008F5F6B" w:rsidP="008F5F6B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LA PREPARATION ET DEPOT DES OFFRES ( RPAO)</w:t>
      </w:r>
    </w:p>
    <w:p w14:paraId="36F0090E" w14:textId="77777777" w:rsidR="008F5F6B" w:rsidRDefault="008F5F6B" w:rsidP="008F5F6B">
      <w:pPr>
        <w:spacing w:line="276" w:lineRule="auto"/>
        <w:jc w:val="both"/>
        <w:rPr>
          <w:rFonts w:ascii="Cambria" w:hAnsi="Cambria" w:cs="Arial"/>
          <w:b/>
          <w:bCs/>
        </w:rPr>
      </w:pPr>
    </w:p>
    <w:p w14:paraId="31983288" w14:textId="77777777" w:rsidR="008F5F6B" w:rsidRDefault="008F5F6B" w:rsidP="008F5F6B">
      <w:pPr>
        <w:autoSpaceDE w:val="0"/>
        <w:autoSpaceDN w:val="0"/>
        <w:adjustRightInd w:val="0"/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AU LIEU DE LIRE </w:t>
      </w:r>
      <w:r>
        <w:rPr>
          <w:rFonts w:ascii="Cambria" w:hAnsi="Cambria" w:cs="Arial"/>
          <w:b/>
        </w:rPr>
        <w:tab/>
      </w:r>
      <w:r>
        <w:rPr>
          <w:rFonts w:ascii="Cambria" w:hAnsi="Cambria" w:cs="Arial"/>
          <w:b/>
        </w:rPr>
        <w:tab/>
      </w:r>
      <w:r>
        <w:rPr>
          <w:rFonts w:ascii="Cambria" w:hAnsi="Cambria" w:cs="Arial"/>
          <w:b/>
        </w:rPr>
        <w:tab/>
      </w:r>
      <w:r>
        <w:rPr>
          <w:rFonts w:ascii="Cambria" w:hAnsi="Cambria" w:cs="Arial"/>
          <w:b/>
        </w:rPr>
        <w:tab/>
        <w:t xml:space="preserve">                                    LIRE PLUTOT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8F5F6B" w14:paraId="00B7ECA2" w14:textId="77777777" w:rsidTr="00FD7629">
        <w:tc>
          <w:tcPr>
            <w:tcW w:w="4673" w:type="dxa"/>
          </w:tcPr>
          <w:p w14:paraId="36D75A15" w14:textId="77777777" w:rsidR="008F5F6B" w:rsidRDefault="008F5F6B" w:rsidP="00FD7629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lastRenderedPageBreak/>
              <w:t xml:space="preserve"> Le nombre de copies de l’offre qui doivent être remplies et envoyées : 08 (huit) exemplaires dont (01) un original et  (07) sept copies marqués comme tels</w:t>
            </w:r>
          </w:p>
        </w:tc>
        <w:tc>
          <w:tcPr>
            <w:tcW w:w="4389" w:type="dxa"/>
          </w:tcPr>
          <w:p w14:paraId="7EA7A6D3" w14:textId="77777777" w:rsidR="008F5F6B" w:rsidRDefault="008F5F6B" w:rsidP="00FD7629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 xml:space="preserve">Le nombre de copies de l’offre qui doivent être remplies et envoyées : 07 (sept) exemplaires dont (01) un original et  (06) six copies marqués comme tels; </w:t>
            </w:r>
          </w:p>
        </w:tc>
      </w:tr>
    </w:tbl>
    <w:p w14:paraId="2AFDBF9F" w14:textId="77777777" w:rsidR="008F5F6B" w:rsidRDefault="008F5F6B" w:rsidP="008F5F6B">
      <w:pPr>
        <w:spacing w:line="276" w:lineRule="auto"/>
        <w:jc w:val="both"/>
        <w:rPr>
          <w:rFonts w:ascii="Cambria" w:hAnsi="Cambria" w:cs="Arial"/>
          <w:b/>
          <w:bCs/>
        </w:rPr>
      </w:pPr>
    </w:p>
    <w:p w14:paraId="63ACF626" w14:textId="77777777" w:rsidR="008F5F6B" w:rsidRDefault="008F5F6B" w:rsidP="008F5F6B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="Cambria" w:hAnsi="Cambria" w:cs="Arial"/>
          <w:b/>
          <w:bCs/>
        </w:rPr>
      </w:pPr>
      <w:r w:rsidRPr="00D8113C">
        <w:rPr>
          <w:rFonts w:ascii="Cambria" w:hAnsi="Cambria" w:cs="Arial"/>
          <w:b/>
          <w:bCs/>
        </w:rPr>
        <w:t>LES CRITERES ELIMINATOIRES</w:t>
      </w:r>
      <w:r>
        <w:rPr>
          <w:rFonts w:ascii="Cambria" w:hAnsi="Cambria" w:cs="Arial"/>
          <w:b/>
          <w:bCs/>
        </w:rPr>
        <w:t xml:space="preserve"> ( RPAO)</w:t>
      </w:r>
    </w:p>
    <w:p w14:paraId="7D6C0EC4" w14:textId="77777777" w:rsidR="008F5F6B" w:rsidRPr="00D8113C" w:rsidRDefault="008F5F6B" w:rsidP="008F5F6B">
      <w:pPr>
        <w:pStyle w:val="Paragraphedeliste"/>
        <w:spacing w:line="276" w:lineRule="auto"/>
        <w:ind w:left="3285"/>
        <w:jc w:val="both"/>
        <w:rPr>
          <w:rFonts w:ascii="Cambria" w:hAnsi="Cambria" w:cs="Arial"/>
          <w:b/>
          <w:bCs/>
        </w:rPr>
      </w:pPr>
    </w:p>
    <w:p w14:paraId="357F8092" w14:textId="780EA1ED" w:rsidR="008F5F6B" w:rsidRDefault="008F5F6B" w:rsidP="008F5F6B">
      <w:pPr>
        <w:autoSpaceDE w:val="0"/>
        <w:autoSpaceDN w:val="0"/>
        <w:adjustRightInd w:val="0"/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AU LIEU DE LIRE </w:t>
      </w:r>
      <w:r>
        <w:rPr>
          <w:rFonts w:ascii="Cambria" w:hAnsi="Cambria" w:cs="Arial"/>
          <w:b/>
        </w:rPr>
        <w:tab/>
      </w:r>
      <w:r>
        <w:rPr>
          <w:rFonts w:ascii="Cambria" w:hAnsi="Cambria" w:cs="Arial"/>
          <w:b/>
        </w:rPr>
        <w:tab/>
      </w:r>
      <w:r>
        <w:rPr>
          <w:rFonts w:ascii="Cambria" w:hAnsi="Cambria" w:cs="Arial"/>
          <w:b/>
        </w:rPr>
        <w:tab/>
      </w:r>
      <w:r>
        <w:rPr>
          <w:rFonts w:ascii="Cambria" w:hAnsi="Cambria" w:cs="Arial"/>
          <w:b/>
        </w:rPr>
        <w:tab/>
        <w:t xml:space="preserve">                                    LIRE PLUTOT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8F5F6B" w14:paraId="140DF077" w14:textId="77777777" w:rsidTr="00FD7629">
        <w:tc>
          <w:tcPr>
            <w:tcW w:w="4673" w:type="dxa"/>
          </w:tcPr>
          <w:p w14:paraId="7774352E" w14:textId="77777777" w:rsidR="008F5F6B" w:rsidRDefault="008F5F6B" w:rsidP="00FD7629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 xml:space="preserve"> </w:t>
            </w:r>
          </w:p>
          <w:p w14:paraId="4029253D" w14:textId="77777777" w:rsidR="008F5F6B" w:rsidRDefault="008F5F6B" w:rsidP="00FD7629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</w:rPr>
            </w:pPr>
          </w:p>
          <w:p w14:paraId="058674FF" w14:textId="77777777" w:rsidR="008F5F6B" w:rsidRDefault="008F5F6B" w:rsidP="00FD7629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</w:rPr>
            </w:pPr>
          </w:p>
          <w:p w14:paraId="12431A54" w14:textId="77777777" w:rsidR="008F5F6B" w:rsidRDefault="008F5F6B" w:rsidP="00FD7629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</w:rPr>
            </w:pPr>
          </w:p>
          <w:p w14:paraId="3355CB21" w14:textId="77777777" w:rsidR="008F5F6B" w:rsidRDefault="008F5F6B" w:rsidP="00FD7629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</w:rPr>
            </w:pPr>
          </w:p>
          <w:p w14:paraId="7D5E76D1" w14:textId="77777777" w:rsidR="008F5F6B" w:rsidRDefault="008F5F6B" w:rsidP="00FD7629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</w:rPr>
            </w:pPr>
          </w:p>
          <w:p w14:paraId="2C013B38" w14:textId="77777777" w:rsidR="008F5F6B" w:rsidRDefault="008F5F6B" w:rsidP="00FD7629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</w:rPr>
            </w:pPr>
          </w:p>
          <w:p w14:paraId="4649A098" w14:textId="77777777" w:rsidR="008F5F6B" w:rsidRDefault="008F5F6B" w:rsidP="00FD7629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</w:rPr>
            </w:pPr>
          </w:p>
          <w:p w14:paraId="11A2CB7A" w14:textId="77777777" w:rsidR="008F5F6B" w:rsidRDefault="008F5F6B" w:rsidP="00FD7629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</w:rPr>
            </w:pPr>
          </w:p>
          <w:p w14:paraId="2D64BC25" w14:textId="77777777" w:rsidR="008F5F6B" w:rsidRDefault="008F5F6B" w:rsidP="00FD7629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</w:rPr>
            </w:pPr>
          </w:p>
          <w:p w14:paraId="0C92B375" w14:textId="77777777" w:rsidR="008F5F6B" w:rsidRDefault="008F5F6B" w:rsidP="00FD7629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</w:rPr>
            </w:pPr>
          </w:p>
          <w:p w14:paraId="72FB4513" w14:textId="77777777" w:rsidR="008F5F6B" w:rsidRDefault="008F5F6B" w:rsidP="00FD7629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</w:rPr>
            </w:pPr>
          </w:p>
          <w:p w14:paraId="2C95E53C" w14:textId="77777777" w:rsidR="008F5F6B" w:rsidRDefault="008F5F6B" w:rsidP="00FD7629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</w:rPr>
            </w:pPr>
          </w:p>
          <w:p w14:paraId="0D88080A" w14:textId="77777777" w:rsidR="008F5F6B" w:rsidRDefault="008F5F6B" w:rsidP="00FD7629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</w:rPr>
            </w:pPr>
          </w:p>
          <w:p w14:paraId="36A927EC" w14:textId="77777777" w:rsidR="008F5F6B" w:rsidRDefault="008F5F6B" w:rsidP="00FD7629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RAS</w:t>
            </w:r>
          </w:p>
        </w:tc>
        <w:tc>
          <w:tcPr>
            <w:tcW w:w="4389" w:type="dxa"/>
          </w:tcPr>
          <w:p w14:paraId="126D5CBB" w14:textId="77777777" w:rsidR="008F5F6B" w:rsidRPr="00323368" w:rsidRDefault="008F5F6B" w:rsidP="008F5F6B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</w:rPr>
            </w:pPr>
            <w:r w:rsidRPr="00323368">
              <w:rPr>
                <w:rFonts w:ascii="Cambria" w:hAnsi="Cambria" w:cs="Arial"/>
              </w:rPr>
              <w:t>Soumissionnaire non à jour vis-à-vis des administrations de la CNPS et des Impôts ;</w:t>
            </w:r>
          </w:p>
          <w:p w14:paraId="088B3D2A" w14:textId="77777777" w:rsidR="008F5F6B" w:rsidRPr="00323368" w:rsidRDefault="008F5F6B" w:rsidP="008F5F6B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</w:rPr>
            </w:pPr>
            <w:r w:rsidRPr="00323368">
              <w:rPr>
                <w:rFonts w:ascii="Cambria" w:hAnsi="Cambria" w:cs="Arial"/>
              </w:rPr>
              <w:t>Production de fausse déclaration sur l’aptitude de l’entreprise et production des pièces falsifiées ;</w:t>
            </w:r>
          </w:p>
          <w:p w14:paraId="60B635D2" w14:textId="77777777" w:rsidR="008F5F6B" w:rsidRPr="00323368" w:rsidRDefault="008F5F6B" w:rsidP="008F5F6B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</w:rPr>
            </w:pPr>
            <w:r w:rsidRPr="00323368">
              <w:rPr>
                <w:rFonts w:ascii="Cambria" w:hAnsi="Cambria" w:cs="Arial"/>
              </w:rPr>
              <w:t>Spécification technique non conformes au CCTP, dossier technique incomplet ;</w:t>
            </w:r>
          </w:p>
          <w:p w14:paraId="493B90A8" w14:textId="77777777" w:rsidR="008F5F6B" w:rsidRPr="00323368" w:rsidRDefault="008F5F6B" w:rsidP="008F5F6B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</w:rPr>
            </w:pPr>
            <w:r w:rsidRPr="00323368">
              <w:rPr>
                <w:rFonts w:ascii="Cambria" w:hAnsi="Cambria" w:cs="Arial"/>
              </w:rPr>
              <w:t>Soumissionnaires adjudicataire de projets similaires inopérants dans la Région du Sud ou mal exécutés pour cause de fraude ou d’inaptitude technique avérée</w:t>
            </w:r>
          </w:p>
          <w:p w14:paraId="0D294EEE" w14:textId="77777777" w:rsidR="008F5F6B" w:rsidRPr="00323368" w:rsidRDefault="008F5F6B" w:rsidP="008F5F6B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</w:rPr>
            </w:pPr>
            <w:r w:rsidRPr="00323368">
              <w:rPr>
                <w:rFonts w:ascii="Cambria" w:hAnsi="Cambria" w:cs="Arial"/>
              </w:rPr>
              <w:t>Offres incomplètes et non conformes aux spécifications du DAO.</w:t>
            </w:r>
          </w:p>
          <w:p w14:paraId="04C5C865" w14:textId="77777777" w:rsidR="008F5F6B" w:rsidRDefault="008F5F6B" w:rsidP="00FD7629">
            <w:pPr>
              <w:ind w:left="720"/>
              <w:jc w:val="both"/>
            </w:pPr>
            <w:r>
              <w:t>L</w:t>
            </w:r>
            <w:r w:rsidRPr="008B1FA2">
              <w:t>’absence ou de non-conformité d’une pièce du dossier administratif lors de l’ouverture des plis, un délai de quarante-huit heures est accordé aux soumissionnaires concernés pour produire ou remplacer la pièce en question. Toutefois, l’absence de la caution de soumission à l’ouverture entraine le rejet de l’offre ;</w:t>
            </w:r>
          </w:p>
          <w:p w14:paraId="32A58C8E" w14:textId="77777777" w:rsidR="008F5F6B" w:rsidRPr="002809E5" w:rsidRDefault="008F5F6B" w:rsidP="002809E5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b/>
              </w:rPr>
            </w:pPr>
          </w:p>
        </w:tc>
      </w:tr>
    </w:tbl>
    <w:p w14:paraId="75CEC6A4" w14:textId="675C4F62" w:rsidR="008F5F6B" w:rsidRDefault="008F5F6B" w:rsidP="008F5F6B">
      <w:pPr>
        <w:widowControl w:val="0"/>
        <w:autoSpaceDE w:val="0"/>
        <w:autoSpaceDN w:val="0"/>
        <w:adjustRightInd w:val="0"/>
        <w:ind w:right="-20"/>
        <w:rPr>
          <w:i/>
          <w:iCs/>
          <w:spacing w:val="5"/>
        </w:rPr>
      </w:pPr>
      <w:r>
        <w:rPr>
          <w:i/>
          <w:iCs/>
          <w:spacing w:val="5"/>
        </w:rPr>
        <w:t xml:space="preserve">                  </w:t>
      </w:r>
    </w:p>
    <w:p w14:paraId="18A77160" w14:textId="6DC02F5C" w:rsidR="008F5F6B" w:rsidRDefault="008F5F6B" w:rsidP="008F5F6B">
      <w:pPr>
        <w:widowControl w:val="0"/>
        <w:autoSpaceDE w:val="0"/>
        <w:autoSpaceDN w:val="0"/>
        <w:adjustRightInd w:val="0"/>
        <w:ind w:right="-20"/>
      </w:pPr>
      <w:r>
        <w:rPr>
          <w:i/>
          <w:iCs/>
          <w:spacing w:val="5"/>
        </w:rPr>
        <w:t xml:space="preserve">                                                                                                Adjap, le</w:t>
      </w:r>
      <w:r w:rsidR="00B01946">
        <w:rPr>
          <w:i/>
          <w:iCs/>
          <w:spacing w:val="5"/>
        </w:rPr>
        <w:t xml:space="preserve"> 25/09/2024</w:t>
      </w:r>
    </w:p>
    <w:p w14:paraId="6AB523A6" w14:textId="6580D6FB" w:rsidR="008F5F6B" w:rsidRDefault="00B01946" w:rsidP="008F5F6B">
      <w:pPr>
        <w:widowControl w:val="0"/>
        <w:autoSpaceDE w:val="0"/>
        <w:autoSpaceDN w:val="0"/>
        <w:adjustRightInd w:val="0"/>
        <w:spacing w:before="2" w:line="120" w:lineRule="exact"/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6CFBAD" wp14:editId="6962B5E4">
                <wp:simplePos x="0" y="0"/>
                <wp:positionH relativeFrom="column">
                  <wp:posOffset>3625850</wp:posOffset>
                </wp:positionH>
                <wp:positionV relativeFrom="paragraph">
                  <wp:posOffset>27241</wp:posOffset>
                </wp:positionV>
                <wp:extent cx="2731135" cy="1909445"/>
                <wp:effectExtent l="0" t="0" r="0" b="0"/>
                <wp:wrapNone/>
                <wp:docPr id="59474888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1135" cy="1909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75646D" w14:textId="77777777" w:rsidR="00B01946" w:rsidRDefault="00B01946" w:rsidP="00B0194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9A7BB7" wp14:editId="7B3A949A">
                                  <wp:extent cx="2834640" cy="1951744"/>
                                  <wp:effectExtent l="0" t="0" r="3810" b="0"/>
                                  <wp:docPr id="34811845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8">
                                                    <a14:imgEffect>
                                                      <a14:backgroundRemoval t="41484" b="75469" l="2137" r="96724">
                                                        <a14:foregroundMark x1="68091" y1="48125" x2="68091" y2="48125"/>
                                                        <a14:foregroundMark x1="11254" y1="41719" x2="63105" y2="47969"/>
                                                        <a14:foregroundMark x1="63105" y1="47969" x2="78632" y2="53281"/>
                                                        <a14:foregroundMark x1="78632" y1="53281" x2="85328" y2="61797"/>
                                                        <a14:foregroundMark x1="85328" y1="61797" x2="81766" y2="73281"/>
                                                        <a14:foregroundMark x1="81766" y1="73281" x2="80912" y2="73047"/>
                                                        <a14:foregroundMark x1="82764" y1="42266" x2="65670" y2="51016"/>
                                                        <a14:foregroundMark x1="65670" y1="51016" x2="64387" y2="67969"/>
                                                        <a14:foregroundMark x1="64387" y1="67969" x2="48433" y2="73594"/>
                                                        <a14:foregroundMark x1="48433" y1="73594" x2="17236" y2="66016"/>
                                                        <a14:foregroundMark x1="17236" y1="66016" x2="2137" y2="57422"/>
                                                        <a14:foregroundMark x1="2137" y1="57422" x2="18661" y2="47344"/>
                                                        <a14:foregroundMark x1="18661" y1="47344" x2="36040" y2="46719"/>
                                                        <a14:foregroundMark x1="36040" y1="46719" x2="36040" y2="46719"/>
                                                        <a14:foregroundMark x1="9544" y1="63359" x2="18091" y2="71328"/>
                                                        <a14:foregroundMark x1="18091" y1="71328" x2="48006" y2="75469"/>
                                                        <a14:foregroundMark x1="48006" y1="75469" x2="89886" y2="71250"/>
                                                        <a14:foregroundMark x1="88746" y1="71953" x2="96866" y2="61328"/>
                                                        <a14:foregroundMark x1="96866" y1="61328" x2="82764" y2="51797"/>
                                                        <a14:foregroundMark x1="82764" y1="51797" x2="82764" y2="51797"/>
                                                        <a14:foregroundMark x1="64815" y1="43672" x2="28205" y2="41484"/>
                                                        <a14:foregroundMark x1="75641" y1="47969" x2="29487" y2="49922"/>
                                                        <a14:foregroundMark x1="60969" y1="46094" x2="31624" y2="44766"/>
                                                        <a14:foregroundMark x1="71652" y1="47422" x2="44017" y2="43828"/>
                                                        <a14:foregroundMark x1="74644" y1="50938" x2="57407" y2="50391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38117" b="2330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39999" cy="19554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6CFBAD" id="Rectangle 5" o:spid="_x0000_s1026" style="position:absolute;margin-left:285.5pt;margin-top:2.15pt;width:215.05pt;height:150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" stroked="f">
                <v:textbox>
                  <w:txbxContent>
                    <w:p w14:paraId="5275646D" w14:textId="77777777" w:rsidR="00B01946" w:rsidRDefault="00B01946" w:rsidP="00B0194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C9A7BB7" wp14:editId="7B3A949A">
                            <wp:extent cx="2834640" cy="1951744"/>
                            <wp:effectExtent l="0" t="0" r="3810" b="0"/>
                            <wp:docPr id="34811845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7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8">
                                              <a14:imgEffect>
                                                <a14:backgroundRemoval t="41484" b="75469" l="2137" r="96724">
                                                  <a14:foregroundMark x1="68091" y1="48125" x2="68091" y2="48125"/>
                                                  <a14:foregroundMark x1="11254" y1="41719" x2="63105" y2="47969"/>
                                                  <a14:foregroundMark x1="63105" y1="47969" x2="78632" y2="53281"/>
                                                  <a14:foregroundMark x1="78632" y1="53281" x2="85328" y2="61797"/>
                                                  <a14:foregroundMark x1="85328" y1="61797" x2="81766" y2="73281"/>
                                                  <a14:foregroundMark x1="81766" y1="73281" x2="80912" y2="73047"/>
                                                  <a14:foregroundMark x1="82764" y1="42266" x2="65670" y2="51016"/>
                                                  <a14:foregroundMark x1="65670" y1="51016" x2="64387" y2="67969"/>
                                                  <a14:foregroundMark x1="64387" y1="67969" x2="48433" y2="73594"/>
                                                  <a14:foregroundMark x1="48433" y1="73594" x2="17236" y2="66016"/>
                                                  <a14:foregroundMark x1="17236" y1="66016" x2="2137" y2="57422"/>
                                                  <a14:foregroundMark x1="2137" y1="57422" x2="18661" y2="47344"/>
                                                  <a14:foregroundMark x1="18661" y1="47344" x2="36040" y2="46719"/>
                                                  <a14:foregroundMark x1="36040" y1="46719" x2="36040" y2="46719"/>
                                                  <a14:foregroundMark x1="9544" y1="63359" x2="18091" y2="71328"/>
                                                  <a14:foregroundMark x1="18091" y1="71328" x2="48006" y2="75469"/>
                                                  <a14:foregroundMark x1="48006" y1="75469" x2="89886" y2="71250"/>
                                                  <a14:foregroundMark x1="88746" y1="71953" x2="96866" y2="61328"/>
                                                  <a14:foregroundMark x1="96866" y1="61328" x2="82764" y2="51797"/>
                                                  <a14:foregroundMark x1="82764" y1="51797" x2="82764" y2="51797"/>
                                                  <a14:foregroundMark x1="64815" y1="43672" x2="28205" y2="41484"/>
                                                  <a14:foregroundMark x1="75641" y1="47969" x2="29487" y2="49922"/>
                                                  <a14:foregroundMark x1="60969" y1="46094" x2="31624" y2="44766"/>
                                                  <a14:foregroundMark x1="71652" y1="47422" x2="44017" y2="43828"/>
                                                  <a14:foregroundMark x1="74644" y1="50938" x2="57407" y2="50391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38117" b="2330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839999" cy="19554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422584DA" w14:textId="5534CBF2" w:rsidR="008F5F6B" w:rsidRDefault="008F5F6B" w:rsidP="008F5F6B">
      <w:pPr>
        <w:spacing w:before="120" w:after="120"/>
        <w:rPr>
          <w:b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5B3985" wp14:editId="4F0CE6F4">
                <wp:simplePos x="0" y="0"/>
                <wp:positionH relativeFrom="column">
                  <wp:posOffset>4138930</wp:posOffset>
                </wp:positionH>
                <wp:positionV relativeFrom="paragraph">
                  <wp:posOffset>53975</wp:posOffset>
                </wp:positionV>
                <wp:extent cx="1923415" cy="516255"/>
                <wp:effectExtent l="0" t="0" r="19685" b="17145"/>
                <wp:wrapSquare wrapText="bothSides"/>
                <wp:docPr id="16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516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5F12F" w14:textId="77777777" w:rsidR="008F5F6B" w:rsidRDefault="008F5F6B" w:rsidP="008F5F6B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LE MAIRE</w:t>
                            </w:r>
                          </w:p>
                          <w:p w14:paraId="40D2410F" w14:textId="77777777" w:rsidR="008F5F6B" w:rsidRDefault="008F5F6B" w:rsidP="008F5F6B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28"/>
                              </w:rPr>
                              <w:t>(Maitre D’Ouvrage)</w:t>
                            </w:r>
                          </w:p>
                          <w:p w14:paraId="5D16C400" w14:textId="77777777" w:rsidR="008F5F6B" w:rsidRDefault="008F5F6B" w:rsidP="008F5F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5B3985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7" type="#_x0000_t202" style="position:absolute;margin-left:325.9pt;margin-top:4.25pt;width:151.45pt;height:40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" strokecolor="white">
                <v:textbox>
                  <w:txbxContent>
                    <w:p w14:paraId="0C15F12F" w14:textId="77777777" w:rsidR="008F5F6B" w:rsidRDefault="008F5F6B" w:rsidP="008F5F6B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28"/>
                          <w:szCs w:val="28"/>
                          <w:u w:val="single"/>
                        </w:rPr>
                        <w:t>LE MAIRE</w:t>
                      </w:r>
                    </w:p>
                    <w:p w14:paraId="40D2410F" w14:textId="77777777" w:rsidR="008F5F6B" w:rsidRDefault="008F5F6B" w:rsidP="008F5F6B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28"/>
                          <w:szCs w:val="28"/>
                        </w:rPr>
                        <w:t>(Maitre D’Ouvrage)</w:t>
                      </w:r>
                    </w:p>
                    <w:p w14:paraId="5D16C400" w14:textId="77777777" w:rsidR="008F5F6B" w:rsidRDefault="008F5F6B" w:rsidP="008F5F6B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Cs w:val="28"/>
          <w:u w:val="single"/>
        </w:rPr>
        <w:t>Ampliations :</w:t>
      </w:r>
    </w:p>
    <w:p w14:paraId="3466681A" w14:textId="17F61FD2" w:rsidR="008F5F6B" w:rsidRDefault="008F5F6B" w:rsidP="008F5F6B">
      <w:pPr>
        <w:numPr>
          <w:ilvl w:val="0"/>
          <w:numId w:val="1"/>
        </w:numPr>
        <w:tabs>
          <w:tab w:val="num" w:pos="360"/>
        </w:tabs>
        <w:spacing w:before="120"/>
        <w:ind w:left="0" w:firstLine="0"/>
        <w:jc w:val="both"/>
        <w:rPr>
          <w:sz w:val="22"/>
        </w:rPr>
      </w:pPr>
      <w:r>
        <w:rPr>
          <w:sz w:val="22"/>
        </w:rPr>
        <w:t>DD/MINMAP/OCEAN (pour information)</w:t>
      </w:r>
    </w:p>
    <w:p w14:paraId="57B47D2B" w14:textId="77C6AD96" w:rsidR="008F5F6B" w:rsidRPr="00E25902" w:rsidRDefault="008F5F6B" w:rsidP="008F5F6B">
      <w:pPr>
        <w:numPr>
          <w:ilvl w:val="0"/>
          <w:numId w:val="1"/>
        </w:numPr>
        <w:tabs>
          <w:tab w:val="num" w:pos="360"/>
        </w:tabs>
        <w:spacing w:before="120"/>
        <w:ind w:left="0" w:firstLine="0"/>
        <w:jc w:val="both"/>
        <w:rPr>
          <w:sz w:val="22"/>
        </w:rPr>
      </w:pPr>
      <w:r>
        <w:rPr>
          <w:sz w:val="22"/>
        </w:rPr>
        <w:t>ARMP/SUD (pour publication)</w:t>
      </w:r>
    </w:p>
    <w:p w14:paraId="4232BEA7" w14:textId="2329A1D4" w:rsidR="008F5F6B" w:rsidRPr="00E25902" w:rsidRDefault="008F5F6B" w:rsidP="008F5F6B">
      <w:pPr>
        <w:numPr>
          <w:ilvl w:val="0"/>
          <w:numId w:val="1"/>
        </w:numPr>
        <w:tabs>
          <w:tab w:val="num" w:pos="360"/>
        </w:tabs>
        <w:spacing w:before="120"/>
        <w:ind w:left="0" w:firstLine="0"/>
        <w:jc w:val="both"/>
        <w:rPr>
          <w:sz w:val="22"/>
        </w:rPr>
      </w:pPr>
      <w:r>
        <w:rPr>
          <w:sz w:val="22"/>
        </w:rPr>
        <w:t>Soumissionnaires (pour information)</w:t>
      </w:r>
    </w:p>
    <w:p w14:paraId="2FC8D2F4" w14:textId="5B38A099" w:rsidR="008F5F6B" w:rsidRDefault="008F5F6B" w:rsidP="008F5F6B">
      <w:pPr>
        <w:numPr>
          <w:ilvl w:val="0"/>
          <w:numId w:val="1"/>
        </w:numPr>
        <w:tabs>
          <w:tab w:val="num" w:pos="360"/>
        </w:tabs>
        <w:spacing w:before="120"/>
        <w:ind w:left="0" w:firstLine="0"/>
        <w:jc w:val="both"/>
        <w:rPr>
          <w:sz w:val="28"/>
        </w:rPr>
      </w:pPr>
      <w:r>
        <w:rPr>
          <w:b/>
          <w:noProof/>
          <w:color w:val="C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230271" wp14:editId="2D219ACC">
                <wp:simplePos x="0" y="0"/>
                <wp:positionH relativeFrom="column">
                  <wp:posOffset>824230</wp:posOffset>
                </wp:positionH>
                <wp:positionV relativeFrom="paragraph">
                  <wp:posOffset>6873240</wp:posOffset>
                </wp:positionV>
                <wp:extent cx="2092325" cy="2247900"/>
                <wp:effectExtent l="0" t="0" r="22225" b="19050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2325" cy="224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CA00F7" w14:textId="77777777" w:rsidR="008F5F6B" w:rsidRPr="00531880" w:rsidRDefault="008F5F6B" w:rsidP="008F5F6B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C299D" id="Zone de texte 5" o:spid="_x0000_s1027" type="#_x0000_t202" style="position:absolute;left:0;text-align:left;margin-left:64.9pt;margin-top:541.2pt;width:164.75pt;height:17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" stroked="f">
                <v:textbox>
                  <w:txbxContent>
                    <w:p w:rsidR="008F5F6B" w:rsidRPr="00531880" w:rsidRDefault="008F5F6B" w:rsidP="008F5F6B">
                      <w:pPr>
                        <w:jc w:val="center"/>
                        <w:rPr>
                          <w:rFonts w:ascii="Arial Narrow" w:hAnsi="Arial Narrow"/>
                          <w:b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w:t>Affichage (pour information</w:t>
      </w:r>
      <w:r>
        <w:rPr>
          <w:sz w:val="28"/>
        </w:rPr>
        <w:t>)</w:t>
      </w:r>
    </w:p>
    <w:p w14:paraId="46519CA7" w14:textId="310E38B1" w:rsidR="008F5F6B" w:rsidRPr="00B01946" w:rsidRDefault="00B01946" w:rsidP="00B01946">
      <w:pPr>
        <w:spacing w:after="160" w:line="259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6CFBAD" wp14:editId="37492B86">
                <wp:simplePos x="0" y="0"/>
                <wp:positionH relativeFrom="column">
                  <wp:posOffset>4358640</wp:posOffset>
                </wp:positionH>
                <wp:positionV relativeFrom="paragraph">
                  <wp:posOffset>6911340</wp:posOffset>
                </wp:positionV>
                <wp:extent cx="2938780" cy="2225040"/>
                <wp:effectExtent l="3810" t="0" r="635" b="0"/>
                <wp:wrapNone/>
                <wp:docPr id="205925926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8780" cy="2225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A14A7B" w14:textId="77777777" w:rsidR="00B01946" w:rsidRDefault="00B01946" w:rsidP="00B0194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B3231A" wp14:editId="23569528">
                                  <wp:extent cx="2834640" cy="2240280"/>
                                  <wp:effectExtent l="0" t="0" r="0" b="0"/>
                                  <wp:docPr id="1309376233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8">
                                                    <a14:imgEffect>
                                                      <a14:backgroundRemoval t="41484" b="75469" l="2137" r="96724">
                                                        <a14:foregroundMark x1="68091" y1="48125" x2="68091" y2="48125"/>
                                                        <a14:foregroundMark x1="11254" y1="41719" x2="63105" y2="47969"/>
                                                        <a14:foregroundMark x1="63105" y1="47969" x2="78632" y2="53281"/>
                                                        <a14:foregroundMark x1="78632" y1="53281" x2="85328" y2="61797"/>
                                                        <a14:foregroundMark x1="85328" y1="61797" x2="81766" y2="73281"/>
                                                        <a14:foregroundMark x1="81766" y1="73281" x2="80912" y2="73047"/>
                                                        <a14:foregroundMark x1="82764" y1="42266" x2="65670" y2="51016"/>
                                                        <a14:foregroundMark x1="65670" y1="51016" x2="64387" y2="67969"/>
                                                        <a14:foregroundMark x1="64387" y1="67969" x2="48433" y2="73594"/>
                                                        <a14:foregroundMark x1="48433" y1="73594" x2="17236" y2="66016"/>
                                                        <a14:foregroundMark x1="17236" y1="66016" x2="2137" y2="57422"/>
                                                        <a14:foregroundMark x1="2137" y1="57422" x2="18661" y2="47344"/>
                                                        <a14:foregroundMark x1="18661" y1="47344" x2="36040" y2="46719"/>
                                                        <a14:foregroundMark x1="36040" y1="46719" x2="36040" y2="46719"/>
                                                        <a14:foregroundMark x1="9544" y1="63359" x2="18091" y2="71328"/>
                                                        <a14:foregroundMark x1="18091" y1="71328" x2="48006" y2="75469"/>
                                                        <a14:foregroundMark x1="48006" y1="75469" x2="89886" y2="71250"/>
                                                        <a14:foregroundMark x1="88746" y1="71953" x2="96866" y2="61328"/>
                                                        <a14:foregroundMark x1="96866" y1="61328" x2="82764" y2="51797"/>
                                                        <a14:foregroundMark x1="82764" y1="51797" x2="82764" y2="51797"/>
                                                        <a14:foregroundMark x1="64815" y1="43672" x2="28205" y2="41484"/>
                                                        <a14:foregroundMark x1="75641" y1="47969" x2="29487" y2="49922"/>
                                                        <a14:foregroundMark x1="60969" y1="46094" x2="31624" y2="44766"/>
                                                        <a14:foregroundMark x1="71652" y1="47422" x2="44017" y2="43828"/>
                                                        <a14:foregroundMark x1="74644" y1="50938" x2="57407" y2="50391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38117" b="2330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34640" cy="2240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6CFBAD" id="Rectangle 3" o:spid="_x0000_s1029" style="position:absolute;margin-left:343.2pt;margin-top:544.2pt;width:231.4pt;height:17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" stroked="f">
                <v:textbox>
                  <w:txbxContent>
                    <w:p w14:paraId="32A14A7B" w14:textId="77777777" w:rsidR="00B01946" w:rsidRDefault="00B01946" w:rsidP="00B0194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0B3231A" wp14:editId="23569528">
                            <wp:extent cx="2834640" cy="2240280"/>
                            <wp:effectExtent l="0" t="0" r="0" b="0"/>
                            <wp:docPr id="1309376233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7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8">
                                              <a14:imgEffect>
                                                <a14:backgroundRemoval t="41484" b="75469" l="2137" r="96724">
                                                  <a14:foregroundMark x1="68091" y1="48125" x2="68091" y2="48125"/>
                                                  <a14:foregroundMark x1="11254" y1="41719" x2="63105" y2="47969"/>
                                                  <a14:foregroundMark x1="63105" y1="47969" x2="78632" y2="53281"/>
                                                  <a14:foregroundMark x1="78632" y1="53281" x2="85328" y2="61797"/>
                                                  <a14:foregroundMark x1="85328" y1="61797" x2="81766" y2="73281"/>
                                                  <a14:foregroundMark x1="81766" y1="73281" x2="80912" y2="73047"/>
                                                  <a14:foregroundMark x1="82764" y1="42266" x2="65670" y2="51016"/>
                                                  <a14:foregroundMark x1="65670" y1="51016" x2="64387" y2="67969"/>
                                                  <a14:foregroundMark x1="64387" y1="67969" x2="48433" y2="73594"/>
                                                  <a14:foregroundMark x1="48433" y1="73594" x2="17236" y2="66016"/>
                                                  <a14:foregroundMark x1="17236" y1="66016" x2="2137" y2="57422"/>
                                                  <a14:foregroundMark x1="2137" y1="57422" x2="18661" y2="47344"/>
                                                  <a14:foregroundMark x1="18661" y1="47344" x2="36040" y2="46719"/>
                                                  <a14:foregroundMark x1="36040" y1="46719" x2="36040" y2="46719"/>
                                                  <a14:foregroundMark x1="9544" y1="63359" x2="18091" y2="71328"/>
                                                  <a14:foregroundMark x1="18091" y1="71328" x2="48006" y2="75469"/>
                                                  <a14:foregroundMark x1="48006" y1="75469" x2="89886" y2="71250"/>
                                                  <a14:foregroundMark x1="88746" y1="71953" x2="96866" y2="61328"/>
                                                  <a14:foregroundMark x1="96866" y1="61328" x2="82764" y2="51797"/>
                                                  <a14:foregroundMark x1="82764" y1="51797" x2="82764" y2="51797"/>
                                                  <a14:foregroundMark x1="64815" y1="43672" x2="28205" y2="41484"/>
                                                  <a14:foregroundMark x1="75641" y1="47969" x2="29487" y2="49922"/>
                                                  <a14:foregroundMark x1="60969" y1="46094" x2="31624" y2="44766"/>
                                                  <a14:foregroundMark x1="71652" y1="47422" x2="44017" y2="43828"/>
                                                  <a14:foregroundMark x1="74644" y1="50938" x2="57407" y2="50391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38117" b="2330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834640" cy="2240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sectPr w:rsidR="008F5F6B" w:rsidRPr="00B01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61D7D"/>
    <w:multiLevelType w:val="hybridMultilevel"/>
    <w:tmpl w:val="47E69042"/>
    <w:lvl w:ilvl="0" w:tplc="2F960474">
      <w:numFmt w:val="decimal"/>
      <w:lvlText w:val="-"/>
      <w:lvlJc w:val="left"/>
      <w:pPr>
        <w:tabs>
          <w:tab w:val="num" w:pos="1211"/>
        </w:tabs>
        <w:ind w:left="1211" w:hanging="360"/>
      </w:pPr>
      <w:rPr>
        <w:rFonts w:ascii="Arial" w:eastAsia="Times New Roman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1A6BD2"/>
    <w:multiLevelType w:val="hybridMultilevel"/>
    <w:tmpl w:val="343C3436"/>
    <w:lvl w:ilvl="0" w:tplc="040C0013">
      <w:start w:val="1"/>
      <w:numFmt w:val="upperRoman"/>
      <w:lvlText w:val="%1."/>
      <w:lvlJc w:val="right"/>
      <w:pPr>
        <w:ind w:left="3285" w:hanging="360"/>
      </w:pPr>
    </w:lvl>
    <w:lvl w:ilvl="1" w:tplc="040C0019" w:tentative="1">
      <w:start w:val="1"/>
      <w:numFmt w:val="lowerLetter"/>
      <w:lvlText w:val="%2."/>
      <w:lvlJc w:val="left"/>
      <w:pPr>
        <w:ind w:left="4005" w:hanging="360"/>
      </w:pPr>
    </w:lvl>
    <w:lvl w:ilvl="2" w:tplc="040C001B" w:tentative="1">
      <w:start w:val="1"/>
      <w:numFmt w:val="lowerRoman"/>
      <w:lvlText w:val="%3."/>
      <w:lvlJc w:val="right"/>
      <w:pPr>
        <w:ind w:left="4725" w:hanging="180"/>
      </w:pPr>
    </w:lvl>
    <w:lvl w:ilvl="3" w:tplc="040C000F" w:tentative="1">
      <w:start w:val="1"/>
      <w:numFmt w:val="decimal"/>
      <w:lvlText w:val="%4."/>
      <w:lvlJc w:val="left"/>
      <w:pPr>
        <w:ind w:left="5445" w:hanging="360"/>
      </w:pPr>
    </w:lvl>
    <w:lvl w:ilvl="4" w:tplc="040C0019" w:tentative="1">
      <w:start w:val="1"/>
      <w:numFmt w:val="lowerLetter"/>
      <w:lvlText w:val="%5."/>
      <w:lvlJc w:val="left"/>
      <w:pPr>
        <w:ind w:left="6165" w:hanging="360"/>
      </w:pPr>
    </w:lvl>
    <w:lvl w:ilvl="5" w:tplc="040C001B" w:tentative="1">
      <w:start w:val="1"/>
      <w:numFmt w:val="lowerRoman"/>
      <w:lvlText w:val="%6."/>
      <w:lvlJc w:val="right"/>
      <w:pPr>
        <w:ind w:left="6885" w:hanging="180"/>
      </w:pPr>
    </w:lvl>
    <w:lvl w:ilvl="6" w:tplc="040C000F" w:tentative="1">
      <w:start w:val="1"/>
      <w:numFmt w:val="decimal"/>
      <w:lvlText w:val="%7."/>
      <w:lvlJc w:val="left"/>
      <w:pPr>
        <w:ind w:left="7605" w:hanging="360"/>
      </w:pPr>
    </w:lvl>
    <w:lvl w:ilvl="7" w:tplc="040C0019" w:tentative="1">
      <w:start w:val="1"/>
      <w:numFmt w:val="lowerLetter"/>
      <w:lvlText w:val="%8."/>
      <w:lvlJc w:val="left"/>
      <w:pPr>
        <w:ind w:left="8325" w:hanging="360"/>
      </w:pPr>
    </w:lvl>
    <w:lvl w:ilvl="8" w:tplc="040C001B" w:tentative="1">
      <w:start w:val="1"/>
      <w:numFmt w:val="lowerRoman"/>
      <w:lvlText w:val="%9."/>
      <w:lvlJc w:val="right"/>
      <w:pPr>
        <w:ind w:left="9045" w:hanging="180"/>
      </w:pPr>
    </w:lvl>
  </w:abstractNum>
  <w:abstractNum w:abstractNumId="2" w15:restartNumberingAfterBreak="0">
    <w:nsid w:val="6A201881"/>
    <w:multiLevelType w:val="hybridMultilevel"/>
    <w:tmpl w:val="966C51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58524">
    <w:abstractNumId w:val="0"/>
  </w:num>
  <w:num w:numId="2" w16cid:durableId="540556078">
    <w:abstractNumId w:val="1"/>
  </w:num>
  <w:num w:numId="3" w16cid:durableId="18272096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F6B"/>
    <w:rsid w:val="002809E5"/>
    <w:rsid w:val="007E1F7D"/>
    <w:rsid w:val="008F5F6B"/>
    <w:rsid w:val="00B01946"/>
    <w:rsid w:val="00B2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79B80"/>
  <w15:chartTrackingRefBased/>
  <w15:docId w15:val="{0C5952A5-9C91-4A56-8458-B11773B41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F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aragraphedelisteCar">
    <w:name w:val="Paragraphe de liste Car"/>
    <w:basedOn w:val="Policepardfaut"/>
    <w:link w:val="Paragraphedeliste"/>
    <w:locked/>
    <w:rsid w:val="008F5F6B"/>
    <w:rPr>
      <w:sz w:val="24"/>
      <w:szCs w:val="24"/>
    </w:rPr>
  </w:style>
  <w:style w:type="paragraph" w:styleId="Paragraphedeliste">
    <w:name w:val="List Paragraph"/>
    <w:basedOn w:val="Normal"/>
    <w:link w:val="ParagraphedelisteCar"/>
    <w:qFormat/>
    <w:rsid w:val="008F5F6B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Grilledutableau">
    <w:name w:val="Table Grid"/>
    <w:basedOn w:val="TableauNormal"/>
    <w:uiPriority w:val="39"/>
    <w:rsid w:val="008F5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809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yetecommune@yahoo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874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David Leonel Meka</cp:lastModifiedBy>
  <cp:revision>3</cp:revision>
  <dcterms:created xsi:type="dcterms:W3CDTF">2024-09-25T09:18:00Z</dcterms:created>
  <dcterms:modified xsi:type="dcterms:W3CDTF">2024-09-25T15:45:00Z</dcterms:modified>
</cp:coreProperties>
</file>